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B96D92" w14:textId="77777777" w:rsidR="00456081" w:rsidRPr="00E421A2" w:rsidRDefault="00F81F2C" w:rsidP="00944CB7">
      <w:pPr>
        <w:jc w:val="center"/>
        <w:rPr>
          <w:rFonts w:ascii="Trebuchet MS" w:hAnsi="Trebuchet MS"/>
          <w:highlight w:val="yellow"/>
        </w:rPr>
      </w:pPr>
      <w:r w:rsidRPr="00E421A2">
        <w:rPr>
          <w:rFonts w:ascii="Trebuchet MS" w:hAnsi="Trebuchet MS"/>
          <w:noProof/>
        </w:rPr>
        <w:drawing>
          <wp:inline distT="0" distB="0" distL="0" distR="0" wp14:anchorId="4467D6C8" wp14:editId="5EA781E2">
            <wp:extent cx="1828800" cy="1095375"/>
            <wp:effectExtent l="19050" t="0" r="0" b="0"/>
            <wp:docPr id="2" name="Image 1" descr="Logo CCI de Corse pour cdv"/>
            <wp:cNvGraphicFramePr/>
            <a:graphic xmlns:a="http://schemas.openxmlformats.org/drawingml/2006/main">
              <a:graphicData uri="http://schemas.openxmlformats.org/drawingml/2006/picture">
                <pic:pic xmlns:pic="http://schemas.openxmlformats.org/drawingml/2006/picture">
                  <pic:nvPicPr>
                    <pic:cNvPr id="0" name="Image 5" descr="Logo CCI de Corse pour cdv"/>
                    <pic:cNvPicPr>
                      <a:picLocks noChangeAspect="1" noChangeArrowheads="1"/>
                    </pic:cNvPicPr>
                  </pic:nvPicPr>
                  <pic:blipFill>
                    <a:blip r:embed="rId8" cstate="print"/>
                    <a:srcRect/>
                    <a:stretch>
                      <a:fillRect/>
                    </a:stretch>
                  </pic:blipFill>
                  <pic:spPr bwMode="auto">
                    <a:xfrm>
                      <a:off x="0" y="0"/>
                      <a:ext cx="1828800" cy="1095375"/>
                    </a:xfrm>
                    <a:prstGeom prst="rect">
                      <a:avLst/>
                    </a:prstGeom>
                    <a:noFill/>
                    <a:ln w="9525">
                      <a:noFill/>
                      <a:miter lim="800000"/>
                      <a:headEnd/>
                      <a:tailEnd/>
                    </a:ln>
                  </pic:spPr>
                </pic:pic>
              </a:graphicData>
            </a:graphic>
          </wp:inline>
        </w:drawing>
      </w:r>
    </w:p>
    <w:tbl>
      <w:tblPr>
        <w:tblW w:w="0" w:type="auto"/>
        <w:tblInd w:w="20" w:type="dxa"/>
        <w:tblLayout w:type="fixed"/>
        <w:tblLook w:val="04A0" w:firstRow="1" w:lastRow="0" w:firstColumn="1" w:lastColumn="0" w:noHBand="0" w:noVBand="1"/>
      </w:tblPr>
      <w:tblGrid>
        <w:gridCol w:w="9620"/>
      </w:tblGrid>
      <w:tr w:rsidR="00F81F2C" w:rsidRPr="00E421A2" w14:paraId="069DBCC6" w14:textId="77777777" w:rsidTr="00722245">
        <w:tc>
          <w:tcPr>
            <w:tcW w:w="9620" w:type="dxa"/>
            <w:shd w:val="clear" w:color="666553" w:fill="666553"/>
            <w:tcMar>
              <w:top w:w="40" w:type="dxa"/>
              <w:left w:w="0" w:type="dxa"/>
              <w:bottom w:w="0" w:type="dxa"/>
              <w:right w:w="0" w:type="dxa"/>
            </w:tcMar>
            <w:vAlign w:val="center"/>
          </w:tcPr>
          <w:p w14:paraId="6EAD3A2D" w14:textId="77777777" w:rsidR="00F81F2C" w:rsidRPr="00E421A2" w:rsidRDefault="00487135" w:rsidP="00944CB7">
            <w:pPr>
              <w:jc w:val="center"/>
              <w:rPr>
                <w:rFonts w:ascii="Trebuchet MS" w:eastAsia="Trebuchet MS" w:hAnsi="Trebuchet MS" w:cs="Trebuchet MS"/>
                <w:b/>
                <w:color w:val="FFFFFF"/>
                <w:sz w:val="28"/>
              </w:rPr>
            </w:pPr>
            <w:r w:rsidRPr="00E421A2">
              <w:rPr>
                <w:rFonts w:ascii="Trebuchet MS" w:eastAsia="Trebuchet MS" w:hAnsi="Trebuchet MS" w:cs="Trebuchet MS"/>
                <w:b/>
                <w:color w:val="FFFFFF"/>
                <w:sz w:val="28"/>
              </w:rPr>
              <w:t>CAHIER DES CLAUSES TECHNIQUES PARTICULIERES</w:t>
            </w:r>
          </w:p>
        </w:tc>
      </w:tr>
    </w:tbl>
    <w:p w14:paraId="6C5FA51C" w14:textId="77777777" w:rsidR="00F81F2C" w:rsidRPr="00E421A2" w:rsidRDefault="00F81F2C" w:rsidP="00944CB7">
      <w:pPr>
        <w:rPr>
          <w:rFonts w:ascii="Trebuchet MS" w:hAnsi="Trebuchet MS"/>
        </w:rPr>
      </w:pPr>
      <w:r w:rsidRPr="00E421A2">
        <w:rPr>
          <w:rFonts w:ascii="Trebuchet MS" w:hAnsi="Trebuchet MS"/>
        </w:rPr>
        <w:t xml:space="preserve"> </w:t>
      </w:r>
    </w:p>
    <w:p w14:paraId="2C4E1151" w14:textId="77777777" w:rsidR="00F81F2C" w:rsidRPr="00E421A2" w:rsidRDefault="00F81F2C" w:rsidP="00944CB7">
      <w:pPr>
        <w:spacing w:after="220"/>
        <w:rPr>
          <w:rFonts w:ascii="Trebuchet MS" w:hAnsi="Trebuchet MS"/>
        </w:rPr>
      </w:pPr>
    </w:p>
    <w:p w14:paraId="49FB2ADD" w14:textId="77777777" w:rsidR="00F81F2C" w:rsidRPr="00E421A2" w:rsidRDefault="00F81F2C" w:rsidP="00944CB7">
      <w:pPr>
        <w:spacing w:before="40"/>
        <w:ind w:left="20" w:right="20"/>
        <w:jc w:val="center"/>
        <w:rPr>
          <w:rFonts w:ascii="Trebuchet MS" w:eastAsia="Trebuchet MS" w:hAnsi="Trebuchet MS" w:cs="Trebuchet MS"/>
          <w:b/>
          <w:sz w:val="28"/>
        </w:rPr>
      </w:pPr>
      <w:r w:rsidRPr="00E421A2">
        <w:rPr>
          <w:rFonts w:ascii="Trebuchet MS" w:eastAsia="Trebuchet MS" w:hAnsi="Trebuchet MS" w:cs="Trebuchet MS"/>
          <w:b/>
          <w:sz w:val="28"/>
        </w:rPr>
        <w:t>ACCORD-CADRE DE FOURNITURES COURANTES ET DE SERVICES</w:t>
      </w:r>
    </w:p>
    <w:p w14:paraId="43A84357" w14:textId="77777777" w:rsidR="00F81F2C" w:rsidRPr="00E421A2" w:rsidRDefault="00F81F2C" w:rsidP="00944CB7">
      <w:pPr>
        <w:rPr>
          <w:rFonts w:ascii="Trebuchet MS" w:hAnsi="Trebuchet MS"/>
        </w:rPr>
      </w:pPr>
    </w:p>
    <w:p w14:paraId="292C3F64" w14:textId="77777777" w:rsidR="00F81F2C" w:rsidRPr="00E421A2" w:rsidRDefault="00F81F2C" w:rsidP="00944CB7">
      <w:pPr>
        <w:rPr>
          <w:rFonts w:ascii="Trebuchet MS" w:hAnsi="Trebuchet MS"/>
        </w:rPr>
      </w:pPr>
    </w:p>
    <w:p w14:paraId="2188B08D" w14:textId="77777777" w:rsidR="00F81F2C" w:rsidRPr="00E421A2" w:rsidRDefault="00F81F2C" w:rsidP="00944CB7">
      <w:pPr>
        <w:rPr>
          <w:rFonts w:ascii="Trebuchet MS" w:hAnsi="Trebuchet MS"/>
        </w:rPr>
      </w:pPr>
    </w:p>
    <w:p w14:paraId="13E9E72B" w14:textId="77777777" w:rsidR="00F81F2C" w:rsidRPr="00E421A2" w:rsidRDefault="00F81F2C" w:rsidP="00944CB7">
      <w:pPr>
        <w:rPr>
          <w:rFonts w:ascii="Trebuchet MS" w:hAnsi="Trebuchet MS"/>
        </w:rPr>
      </w:pPr>
    </w:p>
    <w:p w14:paraId="0F561D36" w14:textId="77777777" w:rsidR="00F81F2C" w:rsidRPr="00E421A2" w:rsidRDefault="00F81F2C" w:rsidP="00944CB7">
      <w:pPr>
        <w:rPr>
          <w:rFonts w:ascii="Trebuchet MS" w:hAnsi="Trebuchet MS"/>
        </w:rPr>
      </w:pPr>
    </w:p>
    <w:p w14:paraId="75AB6A1E" w14:textId="77777777" w:rsidR="00F81F2C" w:rsidRPr="00E421A2" w:rsidRDefault="00F81F2C" w:rsidP="00944CB7">
      <w:pPr>
        <w:rPr>
          <w:rFonts w:ascii="Trebuchet MS" w:hAnsi="Trebuchet MS"/>
        </w:rPr>
      </w:pPr>
    </w:p>
    <w:p w14:paraId="4C13085E" w14:textId="77777777" w:rsidR="00F81F2C" w:rsidRPr="00E421A2" w:rsidRDefault="00F81F2C" w:rsidP="00944CB7">
      <w:pPr>
        <w:rPr>
          <w:rFonts w:ascii="Trebuchet MS" w:hAnsi="Trebuchet MS"/>
          <w:color w:val="FF0000"/>
        </w:rPr>
      </w:pPr>
    </w:p>
    <w:p w14:paraId="1134E793" w14:textId="77777777" w:rsidR="00F81F2C" w:rsidRPr="00E421A2" w:rsidRDefault="00F81F2C" w:rsidP="00944CB7">
      <w:pPr>
        <w:spacing w:after="180"/>
        <w:rPr>
          <w:rFonts w:ascii="Trebuchet MS" w:hAnsi="Trebuchet MS"/>
        </w:rPr>
      </w:pPr>
    </w:p>
    <w:tbl>
      <w:tblPr>
        <w:tblW w:w="9620" w:type="dxa"/>
        <w:tblInd w:w="20" w:type="dxa"/>
        <w:tblLayout w:type="fixed"/>
        <w:tblLook w:val="04A0" w:firstRow="1" w:lastRow="0" w:firstColumn="1" w:lastColumn="0" w:noHBand="0" w:noVBand="1"/>
      </w:tblPr>
      <w:tblGrid>
        <w:gridCol w:w="1260"/>
        <w:gridCol w:w="7100"/>
        <w:gridCol w:w="1260"/>
      </w:tblGrid>
      <w:tr w:rsidR="00F81F2C" w:rsidRPr="00E421A2" w14:paraId="082E6C01" w14:textId="77777777" w:rsidTr="00F81F2C">
        <w:trPr>
          <w:trHeight w:val="954"/>
        </w:trPr>
        <w:tc>
          <w:tcPr>
            <w:tcW w:w="1260" w:type="dxa"/>
            <w:tcMar>
              <w:top w:w="0" w:type="dxa"/>
              <w:left w:w="0" w:type="dxa"/>
              <w:bottom w:w="0" w:type="dxa"/>
              <w:right w:w="0" w:type="dxa"/>
            </w:tcMar>
          </w:tcPr>
          <w:p w14:paraId="35A4BBAF" w14:textId="77777777" w:rsidR="00F81F2C" w:rsidRPr="00E421A2" w:rsidRDefault="00F81F2C" w:rsidP="00944CB7">
            <w:pPr>
              <w:rPr>
                <w:rFonts w:ascii="Trebuchet MS" w:hAnsi="Trebuchet MS"/>
                <w:sz w:val="2"/>
              </w:rPr>
            </w:pPr>
          </w:p>
        </w:tc>
        <w:tc>
          <w:tcPr>
            <w:tcW w:w="7100" w:type="dxa"/>
            <w:tcBorders>
              <w:top w:val="single" w:sz="4" w:space="0" w:color="000000"/>
              <w:bottom w:val="single" w:sz="4" w:space="0" w:color="000000"/>
            </w:tcBorders>
            <w:tcMar>
              <w:top w:w="400" w:type="dxa"/>
              <w:left w:w="0" w:type="dxa"/>
              <w:bottom w:w="400" w:type="dxa"/>
              <w:right w:w="0" w:type="dxa"/>
            </w:tcMar>
            <w:vAlign w:val="center"/>
          </w:tcPr>
          <w:p w14:paraId="08D53904" w14:textId="77777777" w:rsidR="00F81F2C" w:rsidRPr="00E421A2" w:rsidRDefault="00F81F2C" w:rsidP="00944CB7">
            <w:pPr>
              <w:jc w:val="center"/>
              <w:rPr>
                <w:rFonts w:ascii="Trebuchet MS" w:eastAsia="Trebuchet MS" w:hAnsi="Trebuchet MS" w:cs="Trebuchet MS"/>
                <w:b/>
                <w:color w:val="FF0000"/>
                <w:sz w:val="28"/>
              </w:rPr>
            </w:pPr>
            <w:r w:rsidRPr="00E421A2">
              <w:rPr>
                <w:rFonts w:ascii="Trebuchet MS" w:eastAsia="Trebuchet MS" w:hAnsi="Trebuchet MS" w:cs="Trebuchet MS"/>
                <w:b/>
                <w:sz w:val="28"/>
              </w:rPr>
              <w:t xml:space="preserve">Collecte et traitement des déchets pour les besoins de </w:t>
            </w:r>
            <w:r w:rsidRPr="00E421A2">
              <w:rPr>
                <w:rFonts w:ascii="Trebuchet MS" w:eastAsia="Trebuchet MS" w:hAnsi="Trebuchet MS" w:cs="Trebuchet MS"/>
                <w:b/>
                <w:color w:val="auto"/>
                <w:sz w:val="28"/>
              </w:rPr>
              <w:t xml:space="preserve">la </w:t>
            </w:r>
            <w:r w:rsidR="0016073E" w:rsidRPr="00E421A2">
              <w:rPr>
                <w:rFonts w:ascii="Trebuchet MS" w:eastAsia="Trebuchet MS" w:hAnsi="Trebuchet MS" w:cs="Trebuchet MS"/>
                <w:b/>
                <w:color w:val="auto"/>
                <w:sz w:val="28"/>
              </w:rPr>
              <w:t>CCI de Corse</w:t>
            </w:r>
          </w:p>
          <w:p w14:paraId="5C88D158" w14:textId="77777777" w:rsidR="006A2CB8" w:rsidRPr="00E421A2" w:rsidRDefault="006A2CB8" w:rsidP="00944CB7">
            <w:pPr>
              <w:jc w:val="center"/>
              <w:rPr>
                <w:rFonts w:ascii="Trebuchet MS" w:eastAsia="Trebuchet MS" w:hAnsi="Trebuchet MS" w:cs="Trebuchet MS"/>
                <w:b/>
                <w:color w:val="FF0000"/>
                <w:sz w:val="28"/>
              </w:rPr>
            </w:pPr>
          </w:p>
          <w:p w14:paraId="76F91602" w14:textId="2183D03A" w:rsidR="006A2CB8" w:rsidRPr="00E421A2" w:rsidRDefault="006A2CB8" w:rsidP="00944CB7">
            <w:pPr>
              <w:jc w:val="center"/>
              <w:rPr>
                <w:rFonts w:ascii="Trebuchet MS" w:hAnsi="Trebuchet MS"/>
                <w:b/>
                <w:bCs/>
                <w:szCs w:val="20"/>
                <w:u w:val="single"/>
              </w:rPr>
            </w:pPr>
            <w:r w:rsidRPr="00E421A2">
              <w:rPr>
                <w:rFonts w:ascii="Trebuchet MS" w:hAnsi="Trebuchet MS"/>
                <w:b/>
                <w:bCs/>
                <w:szCs w:val="20"/>
                <w:u w:val="single"/>
              </w:rPr>
              <w:t xml:space="preserve">Lot </w:t>
            </w:r>
            <w:r w:rsidR="001B78B8" w:rsidRPr="00E421A2">
              <w:rPr>
                <w:rFonts w:ascii="Trebuchet MS" w:hAnsi="Trebuchet MS"/>
                <w:b/>
                <w:bCs/>
                <w:szCs w:val="20"/>
                <w:u w:val="single"/>
              </w:rPr>
              <w:t>2</w:t>
            </w:r>
            <w:r w:rsidRPr="00E421A2">
              <w:rPr>
                <w:rFonts w:ascii="Trebuchet MS" w:hAnsi="Trebuchet MS"/>
                <w:b/>
                <w:bCs/>
                <w:szCs w:val="20"/>
                <w:u w:val="single"/>
              </w:rPr>
              <w:t xml:space="preserve"> : Port de </w:t>
            </w:r>
            <w:r w:rsidR="001B78B8" w:rsidRPr="00E421A2">
              <w:rPr>
                <w:rFonts w:ascii="Trebuchet MS" w:hAnsi="Trebuchet MS"/>
                <w:b/>
                <w:bCs/>
                <w:szCs w:val="20"/>
                <w:u w:val="single"/>
              </w:rPr>
              <w:t>Plaisance et de Pêche Ajaccio Tino Rossi</w:t>
            </w:r>
            <w:r w:rsidRPr="00E421A2">
              <w:rPr>
                <w:rFonts w:ascii="Trebuchet MS" w:hAnsi="Trebuchet MS"/>
                <w:b/>
                <w:bCs/>
                <w:szCs w:val="20"/>
                <w:u w:val="single"/>
              </w:rPr>
              <w:t xml:space="preserve"> – Déchets non dangereux</w:t>
            </w:r>
          </w:p>
          <w:p w14:paraId="0BC0F4C8" w14:textId="104553D1" w:rsidR="006A2CB8" w:rsidRPr="00E421A2" w:rsidRDefault="006A2CB8" w:rsidP="00944CB7">
            <w:pPr>
              <w:rPr>
                <w:rFonts w:ascii="Trebuchet MS" w:eastAsia="Trebuchet MS" w:hAnsi="Trebuchet MS" w:cs="Trebuchet MS"/>
                <w:b/>
                <w:sz w:val="28"/>
              </w:rPr>
            </w:pPr>
          </w:p>
        </w:tc>
        <w:tc>
          <w:tcPr>
            <w:tcW w:w="1260" w:type="dxa"/>
            <w:tcMar>
              <w:top w:w="0" w:type="dxa"/>
              <w:left w:w="0" w:type="dxa"/>
              <w:bottom w:w="0" w:type="dxa"/>
              <w:right w:w="0" w:type="dxa"/>
            </w:tcMar>
          </w:tcPr>
          <w:p w14:paraId="047B45B9" w14:textId="77777777" w:rsidR="00F81F2C" w:rsidRPr="00E421A2" w:rsidRDefault="00F81F2C" w:rsidP="00944CB7">
            <w:pPr>
              <w:rPr>
                <w:rFonts w:ascii="Trebuchet MS" w:hAnsi="Trebuchet MS"/>
                <w:sz w:val="2"/>
              </w:rPr>
            </w:pPr>
          </w:p>
        </w:tc>
      </w:tr>
    </w:tbl>
    <w:p w14:paraId="77F212C4" w14:textId="510C0105" w:rsidR="00F81F2C" w:rsidRPr="00E421A2" w:rsidRDefault="00F81F2C" w:rsidP="00944CB7">
      <w:pPr>
        <w:spacing w:before="80" w:after="20"/>
        <w:ind w:left="20" w:right="20"/>
        <w:jc w:val="center"/>
        <w:rPr>
          <w:rFonts w:ascii="Trebuchet MS" w:eastAsia="Trebuchet MS" w:hAnsi="Trebuchet MS" w:cs="Trebuchet MS"/>
          <w:b/>
          <w:sz w:val="24"/>
          <w:szCs w:val="24"/>
        </w:rPr>
      </w:pPr>
      <w:r w:rsidRPr="00E421A2">
        <w:rPr>
          <w:rFonts w:ascii="Trebuchet MS" w:eastAsia="Trebuchet MS" w:hAnsi="Trebuchet MS" w:cs="Trebuchet MS"/>
          <w:b/>
          <w:sz w:val="24"/>
          <w:szCs w:val="24"/>
        </w:rPr>
        <w:t xml:space="preserve">Appel d'offres ouvert </w:t>
      </w:r>
      <w:proofErr w:type="spellStart"/>
      <w:r w:rsidRPr="00E421A2">
        <w:rPr>
          <w:rFonts w:ascii="Trebuchet MS" w:eastAsia="Trebuchet MS" w:hAnsi="Trebuchet MS" w:cs="Trebuchet MS"/>
          <w:b/>
          <w:sz w:val="24"/>
          <w:szCs w:val="24"/>
        </w:rPr>
        <w:t>n°</w:t>
      </w:r>
      <w:r w:rsidR="0016073E" w:rsidRPr="00E421A2">
        <w:rPr>
          <w:rFonts w:ascii="Trebuchet MS" w:eastAsia="Trebuchet MS" w:hAnsi="Trebuchet MS" w:cs="Trebuchet MS"/>
          <w:b/>
          <w:color w:val="FF0000"/>
          <w:sz w:val="24"/>
          <w:szCs w:val="24"/>
        </w:rPr>
        <w:t>xxxxx</w:t>
      </w:r>
      <w:proofErr w:type="spellEnd"/>
    </w:p>
    <w:p w14:paraId="1CC6D015" w14:textId="77777777" w:rsidR="00F81F2C" w:rsidRPr="00E421A2" w:rsidRDefault="00F81F2C" w:rsidP="00944CB7">
      <w:pPr>
        <w:rPr>
          <w:rFonts w:ascii="Trebuchet MS" w:hAnsi="Trebuchet MS"/>
        </w:rPr>
      </w:pPr>
    </w:p>
    <w:p w14:paraId="5BF6A85B" w14:textId="77777777" w:rsidR="00F81F2C" w:rsidRPr="00E421A2" w:rsidRDefault="00F81F2C" w:rsidP="00944CB7">
      <w:pPr>
        <w:rPr>
          <w:rFonts w:ascii="Trebuchet MS" w:hAnsi="Trebuchet MS"/>
        </w:rPr>
      </w:pPr>
    </w:p>
    <w:p w14:paraId="20A58FFD" w14:textId="77777777" w:rsidR="00F81F2C" w:rsidRPr="00E421A2" w:rsidRDefault="00F81F2C" w:rsidP="00944CB7">
      <w:pPr>
        <w:ind w:left="20" w:right="20"/>
        <w:jc w:val="center"/>
        <w:rPr>
          <w:rFonts w:ascii="Trebuchet MS" w:eastAsia="Trebuchet MS" w:hAnsi="Trebuchet MS" w:cs="Trebuchet MS"/>
        </w:rPr>
      </w:pPr>
      <w:r w:rsidRPr="00E421A2">
        <w:rPr>
          <w:rFonts w:ascii="Trebuchet MS" w:eastAsia="Trebuchet MS" w:hAnsi="Trebuchet MS" w:cs="Trebuchet MS"/>
          <w:b/>
        </w:rPr>
        <w:t>Chambre de Commerce et d'Industrie d</w:t>
      </w:r>
      <w:r w:rsidR="005D74C9" w:rsidRPr="00E421A2">
        <w:rPr>
          <w:rFonts w:ascii="Trebuchet MS" w:eastAsia="Trebuchet MS" w:hAnsi="Trebuchet MS" w:cs="Trebuchet MS"/>
          <w:b/>
        </w:rPr>
        <w:t>e Corse</w:t>
      </w:r>
      <w:r w:rsidRPr="00E421A2">
        <w:rPr>
          <w:rFonts w:ascii="Trebuchet MS" w:eastAsia="Trebuchet MS" w:hAnsi="Trebuchet MS" w:cs="Trebuchet MS"/>
          <w:b/>
        </w:rPr>
        <w:t xml:space="preserve"> </w:t>
      </w:r>
    </w:p>
    <w:p w14:paraId="0A91AA17" w14:textId="77777777" w:rsidR="00F81F2C" w:rsidRPr="00E421A2" w:rsidRDefault="00F81F2C" w:rsidP="00944CB7">
      <w:pPr>
        <w:ind w:left="20" w:right="20"/>
        <w:jc w:val="center"/>
        <w:rPr>
          <w:rFonts w:ascii="Trebuchet MS" w:eastAsia="Trebuchet MS" w:hAnsi="Trebuchet MS" w:cs="Trebuchet MS"/>
          <w:lang w:val="it-IT"/>
        </w:rPr>
      </w:pPr>
      <w:r w:rsidRPr="00E421A2">
        <w:rPr>
          <w:rFonts w:ascii="Trebuchet MS" w:eastAsia="Trebuchet MS" w:hAnsi="Trebuchet MS" w:cs="Trebuchet MS"/>
          <w:lang w:val="it-IT"/>
        </w:rPr>
        <w:t>Rue Adolphe Landry</w:t>
      </w:r>
    </w:p>
    <w:p w14:paraId="1136EB48" w14:textId="77777777" w:rsidR="00F81F2C" w:rsidRPr="00E421A2" w:rsidRDefault="00F81F2C" w:rsidP="00944CB7">
      <w:pPr>
        <w:ind w:left="20" w:right="20"/>
        <w:jc w:val="center"/>
        <w:rPr>
          <w:rFonts w:ascii="Trebuchet MS" w:eastAsia="Trebuchet MS" w:hAnsi="Trebuchet MS" w:cs="Trebuchet MS"/>
          <w:lang w:val="it-IT"/>
        </w:rPr>
      </w:pPr>
      <w:r w:rsidRPr="00E421A2">
        <w:rPr>
          <w:rFonts w:ascii="Trebuchet MS" w:eastAsia="Trebuchet MS" w:hAnsi="Trebuchet MS" w:cs="Trebuchet MS"/>
          <w:lang w:val="it-IT"/>
        </w:rPr>
        <w:t>CS 10210</w:t>
      </w:r>
    </w:p>
    <w:p w14:paraId="02ECE21B" w14:textId="77777777" w:rsidR="00F81F2C" w:rsidRPr="00E421A2" w:rsidRDefault="00F81F2C" w:rsidP="00944CB7">
      <w:pPr>
        <w:ind w:left="20" w:right="20"/>
        <w:jc w:val="center"/>
        <w:rPr>
          <w:rFonts w:ascii="Trebuchet MS" w:eastAsia="Trebuchet MS" w:hAnsi="Trebuchet MS" w:cs="Trebuchet MS"/>
          <w:lang w:val="it-IT"/>
        </w:rPr>
      </w:pPr>
      <w:r w:rsidRPr="00E421A2">
        <w:rPr>
          <w:rFonts w:ascii="Trebuchet MS" w:eastAsia="Trebuchet MS" w:hAnsi="Trebuchet MS" w:cs="Trebuchet MS"/>
          <w:lang w:val="it-IT"/>
        </w:rPr>
        <w:t>20293 BASTIA CEDEX</w:t>
      </w:r>
    </w:p>
    <w:p w14:paraId="54AADB15" w14:textId="77777777" w:rsidR="00F81F2C" w:rsidRPr="00E421A2" w:rsidRDefault="00F81F2C" w:rsidP="00944CB7">
      <w:pPr>
        <w:ind w:left="20" w:right="20"/>
        <w:jc w:val="center"/>
        <w:rPr>
          <w:rFonts w:ascii="Trebuchet MS" w:hAnsi="Trebuchet MS"/>
          <w:color w:val="002060"/>
        </w:rPr>
      </w:pPr>
      <w:r w:rsidRPr="00E421A2">
        <w:rPr>
          <w:rFonts w:ascii="Trebuchet MS" w:eastAsia="Trebuchet MS" w:hAnsi="Trebuchet MS" w:cs="Trebuchet MS"/>
        </w:rPr>
        <w:t>Tél : 0495515555 (AJACCIO)</w:t>
      </w:r>
    </w:p>
    <w:p w14:paraId="39A39417" w14:textId="77777777" w:rsidR="00F81F2C" w:rsidRPr="00E421A2" w:rsidRDefault="00F81F2C" w:rsidP="00944CB7">
      <w:pPr>
        <w:ind w:left="20" w:right="20"/>
        <w:jc w:val="center"/>
        <w:rPr>
          <w:rFonts w:ascii="Trebuchet MS" w:eastAsia="Trebuchet MS" w:hAnsi="Trebuchet MS" w:cs="Trebuchet MS"/>
        </w:rPr>
      </w:pPr>
    </w:p>
    <w:p w14:paraId="53751091" w14:textId="77777777" w:rsidR="00F81F2C" w:rsidRPr="00E421A2" w:rsidRDefault="00F81F2C" w:rsidP="00944CB7">
      <w:pPr>
        <w:ind w:left="20" w:right="20"/>
        <w:jc w:val="center"/>
        <w:rPr>
          <w:rFonts w:ascii="Trebuchet MS" w:eastAsia="Trebuchet MS" w:hAnsi="Trebuchet MS" w:cs="Trebuchet MS"/>
        </w:rPr>
      </w:pPr>
    </w:p>
    <w:p w14:paraId="4D097F30" w14:textId="77777777" w:rsidR="00F81F2C" w:rsidRPr="00E421A2" w:rsidRDefault="00F81F2C" w:rsidP="00944CB7">
      <w:pPr>
        <w:ind w:left="20" w:right="20"/>
        <w:jc w:val="center"/>
        <w:rPr>
          <w:rFonts w:ascii="Trebuchet MS" w:eastAsia="Trebuchet MS" w:hAnsi="Trebuchet MS" w:cs="Trebuchet MS"/>
        </w:rPr>
      </w:pPr>
    </w:p>
    <w:p w14:paraId="4CCEDA5D" w14:textId="393B0FDC" w:rsidR="00E13FB6" w:rsidRPr="00E421A2" w:rsidRDefault="00E13FB6" w:rsidP="00944CB7">
      <w:pPr>
        <w:pStyle w:val="Titre1"/>
        <w:rPr>
          <w:rFonts w:ascii="Trebuchet MS" w:hAnsi="Trebuchet MS"/>
        </w:rPr>
      </w:pPr>
      <w:r w:rsidRPr="00E421A2">
        <w:rPr>
          <w:rFonts w:ascii="Trebuchet MS" w:hAnsi="Trebuchet MS"/>
        </w:rPr>
        <w:lastRenderedPageBreak/>
        <w:t>Obje</w:t>
      </w:r>
      <w:r w:rsidR="00D33EB2" w:rsidRPr="00E421A2">
        <w:rPr>
          <w:rFonts w:ascii="Trebuchet MS" w:hAnsi="Trebuchet MS"/>
        </w:rPr>
        <w:t>c</w:t>
      </w:r>
      <w:r w:rsidRPr="00E421A2">
        <w:rPr>
          <w:rFonts w:ascii="Trebuchet MS" w:hAnsi="Trebuchet MS"/>
        </w:rPr>
        <w:t>t</w:t>
      </w:r>
      <w:r w:rsidR="00D33EB2" w:rsidRPr="00E421A2">
        <w:rPr>
          <w:rFonts w:ascii="Trebuchet MS" w:hAnsi="Trebuchet MS"/>
        </w:rPr>
        <w:t>if</w:t>
      </w:r>
      <w:r w:rsidRPr="00E421A2">
        <w:rPr>
          <w:rFonts w:ascii="Trebuchet MS" w:hAnsi="Trebuchet MS"/>
        </w:rPr>
        <w:t xml:space="preserve"> du marché :</w:t>
      </w:r>
    </w:p>
    <w:p w14:paraId="369C0837" w14:textId="3F6DDD79" w:rsidR="009D58D6" w:rsidRPr="00E421A2" w:rsidRDefault="009D58D6" w:rsidP="00944CB7">
      <w:pPr>
        <w:rPr>
          <w:rFonts w:ascii="Trebuchet MS" w:hAnsi="Trebuchet MS"/>
        </w:rPr>
      </w:pPr>
      <w:r w:rsidRPr="00E421A2">
        <w:rPr>
          <w:rFonts w:ascii="Trebuchet MS" w:hAnsi="Trebuchet MS"/>
        </w:rPr>
        <w:t xml:space="preserve">Le présent marché a pour objet la désignation </w:t>
      </w:r>
      <w:r w:rsidR="00A82C59" w:rsidRPr="00E421A2">
        <w:rPr>
          <w:rFonts w:ascii="Trebuchet MS" w:hAnsi="Trebuchet MS"/>
        </w:rPr>
        <w:t>d</w:t>
      </w:r>
      <w:r w:rsidR="006A2CB8" w:rsidRPr="00E421A2">
        <w:rPr>
          <w:rFonts w:ascii="Trebuchet MS" w:hAnsi="Trebuchet MS"/>
        </w:rPr>
        <w:t>’un</w:t>
      </w:r>
      <w:r w:rsidR="00A82C59" w:rsidRPr="00E421A2">
        <w:rPr>
          <w:rFonts w:ascii="Trebuchet MS" w:hAnsi="Trebuchet MS"/>
        </w:rPr>
        <w:t xml:space="preserve"> prestataire</w:t>
      </w:r>
      <w:r w:rsidR="006A2CB8" w:rsidRPr="00E421A2">
        <w:rPr>
          <w:rFonts w:ascii="Trebuchet MS" w:hAnsi="Trebuchet MS"/>
        </w:rPr>
        <w:t xml:space="preserve"> concernant les déchets non dangereux </w:t>
      </w:r>
      <w:r w:rsidR="003D0C56" w:rsidRPr="00E421A2">
        <w:rPr>
          <w:rFonts w:ascii="Trebuchet MS" w:hAnsi="Trebuchet MS"/>
        </w:rPr>
        <w:t>au Port</w:t>
      </w:r>
      <w:r w:rsidR="006A2CB8" w:rsidRPr="00E421A2">
        <w:rPr>
          <w:rFonts w:ascii="Trebuchet MS" w:hAnsi="Trebuchet MS"/>
        </w:rPr>
        <w:t xml:space="preserve"> de </w:t>
      </w:r>
      <w:r w:rsidR="00792EE4" w:rsidRPr="00E421A2">
        <w:rPr>
          <w:rFonts w:ascii="Trebuchet MS" w:hAnsi="Trebuchet MS"/>
        </w:rPr>
        <w:t>Plaisance et de Pêche Ajaccio Tino Rossi</w:t>
      </w:r>
      <w:r w:rsidR="006A2CB8" w:rsidRPr="00E421A2">
        <w:rPr>
          <w:rFonts w:ascii="Trebuchet MS" w:hAnsi="Trebuchet MS"/>
        </w:rPr>
        <w:t>, pour</w:t>
      </w:r>
      <w:r w:rsidR="00A82C59" w:rsidRPr="00E421A2">
        <w:rPr>
          <w:rFonts w:ascii="Trebuchet MS" w:hAnsi="Trebuchet MS"/>
        </w:rPr>
        <w:t> :</w:t>
      </w:r>
    </w:p>
    <w:p w14:paraId="1AF3E513" w14:textId="77777777" w:rsidR="0086258B" w:rsidRPr="00E421A2" w:rsidRDefault="00A82C59" w:rsidP="00944CB7">
      <w:pPr>
        <w:pStyle w:val="Puce1"/>
        <w:rPr>
          <w:rFonts w:ascii="Trebuchet MS" w:hAnsi="Trebuchet MS"/>
        </w:rPr>
      </w:pPr>
      <w:r w:rsidRPr="00E421A2">
        <w:rPr>
          <w:rFonts w:ascii="Trebuchet MS" w:hAnsi="Trebuchet MS"/>
        </w:rPr>
        <w:t>La mise à disposition de contenant, permanente ou ponctuelle,</w:t>
      </w:r>
    </w:p>
    <w:p w14:paraId="19A7BB22" w14:textId="77777777" w:rsidR="00A82C59" w:rsidRPr="00E421A2" w:rsidRDefault="00A82C59" w:rsidP="00944CB7">
      <w:pPr>
        <w:pStyle w:val="Puce1"/>
        <w:rPr>
          <w:rFonts w:ascii="Trebuchet MS" w:hAnsi="Trebuchet MS"/>
        </w:rPr>
      </w:pPr>
      <w:r w:rsidRPr="00E421A2">
        <w:rPr>
          <w:rFonts w:ascii="Trebuchet MS" w:hAnsi="Trebuchet MS"/>
        </w:rPr>
        <w:t>La collecte des déchets, leur transfert éventuel, et leur évacuation vers les exutoires</w:t>
      </w:r>
    </w:p>
    <w:p w14:paraId="52C2C7CA" w14:textId="77777777" w:rsidR="00A82C59" w:rsidRPr="00E421A2" w:rsidRDefault="00A82C59" w:rsidP="00944CB7">
      <w:pPr>
        <w:pStyle w:val="Puce1"/>
        <w:rPr>
          <w:rFonts w:ascii="Trebuchet MS" w:hAnsi="Trebuchet MS"/>
        </w:rPr>
      </w:pPr>
      <w:r w:rsidRPr="00E421A2">
        <w:rPr>
          <w:rFonts w:ascii="Trebuchet MS" w:hAnsi="Trebuchet MS"/>
        </w:rPr>
        <w:t>La valorisation et le traitement des déchets.</w:t>
      </w:r>
    </w:p>
    <w:p w14:paraId="15777251" w14:textId="77777777" w:rsidR="00A82C59" w:rsidRPr="00E421A2" w:rsidRDefault="00A82C59" w:rsidP="00944CB7">
      <w:pPr>
        <w:pStyle w:val="Puce1"/>
        <w:numPr>
          <w:ilvl w:val="0"/>
          <w:numId w:val="0"/>
        </w:numPr>
        <w:rPr>
          <w:rFonts w:ascii="Trebuchet MS" w:hAnsi="Trebuchet MS"/>
        </w:rPr>
      </w:pPr>
    </w:p>
    <w:p w14:paraId="3A09D216" w14:textId="0B62DBB6" w:rsidR="00A82C59" w:rsidRPr="00E421A2" w:rsidRDefault="00A82C59" w:rsidP="00944CB7">
      <w:pPr>
        <w:rPr>
          <w:rFonts w:ascii="Trebuchet MS" w:hAnsi="Trebuchet MS"/>
        </w:rPr>
      </w:pPr>
      <w:r w:rsidRPr="00E421A2">
        <w:rPr>
          <w:rFonts w:ascii="Trebuchet MS" w:hAnsi="Trebuchet MS"/>
        </w:rPr>
        <w:t xml:space="preserve">La </w:t>
      </w:r>
      <w:r w:rsidR="00D803B4" w:rsidRPr="00E421A2">
        <w:rPr>
          <w:rFonts w:ascii="Trebuchet MS" w:hAnsi="Trebuchet MS"/>
        </w:rPr>
        <w:t>CCI de Corse</w:t>
      </w:r>
      <w:r w:rsidRPr="00E421A2">
        <w:rPr>
          <w:rFonts w:ascii="Trebuchet MS" w:hAnsi="Trebuchet MS"/>
        </w:rPr>
        <w:t xml:space="preserve"> se fixe pour objectifs :</w:t>
      </w:r>
    </w:p>
    <w:p w14:paraId="25CD61AC" w14:textId="77777777" w:rsidR="00A82C59" w:rsidRPr="00E421A2" w:rsidRDefault="00A82C59" w:rsidP="00944CB7">
      <w:pPr>
        <w:pStyle w:val="Puce1"/>
        <w:rPr>
          <w:rFonts w:ascii="Trebuchet MS" w:hAnsi="Trebuchet MS"/>
        </w:rPr>
      </w:pPr>
      <w:r w:rsidRPr="00E421A2">
        <w:rPr>
          <w:rFonts w:ascii="Trebuchet MS" w:hAnsi="Trebuchet MS"/>
        </w:rPr>
        <w:t>Une valorisation maximale des déchets, impliquant notamment la facilitation du tri à la source,</w:t>
      </w:r>
    </w:p>
    <w:p w14:paraId="5328C87E" w14:textId="45BBD995" w:rsidR="00A82C59" w:rsidRPr="00E421A2" w:rsidRDefault="00A82C59" w:rsidP="00944CB7">
      <w:pPr>
        <w:pStyle w:val="Puce1"/>
        <w:rPr>
          <w:rFonts w:ascii="Trebuchet MS" w:hAnsi="Trebuchet MS"/>
        </w:rPr>
      </w:pPr>
      <w:r w:rsidRPr="00E421A2">
        <w:rPr>
          <w:rFonts w:ascii="Trebuchet MS" w:hAnsi="Trebuchet MS"/>
        </w:rPr>
        <w:t xml:space="preserve">Un strict respect de </w:t>
      </w:r>
      <w:r w:rsidR="00C9239B" w:rsidRPr="00E421A2">
        <w:rPr>
          <w:rFonts w:ascii="Trebuchet MS" w:hAnsi="Trebuchet MS"/>
        </w:rPr>
        <w:t xml:space="preserve">toute </w:t>
      </w:r>
      <w:r w:rsidRPr="00E421A2">
        <w:rPr>
          <w:rFonts w:ascii="Trebuchet MS" w:hAnsi="Trebuchet MS"/>
        </w:rPr>
        <w:t>réglementation</w:t>
      </w:r>
      <w:r w:rsidR="00C9239B" w:rsidRPr="00E421A2">
        <w:rPr>
          <w:rFonts w:ascii="Trebuchet MS" w:hAnsi="Trebuchet MS"/>
        </w:rPr>
        <w:t xml:space="preserve"> (</w:t>
      </w:r>
      <w:proofErr w:type="spellStart"/>
      <w:r w:rsidR="003D0C56" w:rsidRPr="00E421A2">
        <w:rPr>
          <w:rFonts w:ascii="Trebuchet MS" w:hAnsi="Trebuchet MS"/>
        </w:rPr>
        <w:t>Marpol</w:t>
      </w:r>
      <w:proofErr w:type="spellEnd"/>
      <w:r w:rsidR="003D0C56" w:rsidRPr="00E421A2">
        <w:rPr>
          <w:rFonts w:ascii="Trebuchet MS" w:hAnsi="Trebuchet MS"/>
        </w:rPr>
        <w:t xml:space="preserve"> V :</w:t>
      </w:r>
      <w:r w:rsidR="00C9239B" w:rsidRPr="00E421A2">
        <w:rPr>
          <w:rFonts w:ascii="Trebuchet MS" w:hAnsi="Trebuchet MS"/>
        </w:rPr>
        <w:t xml:space="preserve"> flux, traçabilité, etc.)</w:t>
      </w:r>
      <w:r w:rsidRPr="00E421A2">
        <w:rPr>
          <w:rFonts w:ascii="Trebuchet MS" w:hAnsi="Trebuchet MS"/>
        </w:rPr>
        <w:t>, pour elle-même en tant que producteur, mais également pour l’ensemble des prestataires,</w:t>
      </w:r>
    </w:p>
    <w:p w14:paraId="5EA06EC6" w14:textId="77777777" w:rsidR="00A82C59" w:rsidRPr="00E421A2" w:rsidRDefault="00A82C59" w:rsidP="00944CB7">
      <w:pPr>
        <w:pStyle w:val="Puce1"/>
        <w:rPr>
          <w:rFonts w:ascii="Trebuchet MS" w:hAnsi="Trebuchet MS"/>
        </w:rPr>
      </w:pPr>
      <w:r w:rsidRPr="00E421A2">
        <w:rPr>
          <w:rFonts w:ascii="Trebuchet MS" w:hAnsi="Trebuchet MS"/>
        </w:rPr>
        <w:t>Un suivi assidu de la prestation, non seulement en termes de quantités collecté</w:t>
      </w:r>
      <w:r w:rsidR="00AD03FC" w:rsidRPr="00E421A2">
        <w:rPr>
          <w:rFonts w:ascii="Trebuchet MS" w:hAnsi="Trebuchet MS"/>
        </w:rPr>
        <w:t>e</w:t>
      </w:r>
      <w:r w:rsidRPr="00E421A2">
        <w:rPr>
          <w:rFonts w:ascii="Trebuchet MS" w:hAnsi="Trebuchet MS"/>
        </w:rPr>
        <w:t>s et valorisées, mais pour tous les éléments afférents (moyens déployés, optimisation des prestations, etc.)</w:t>
      </w:r>
    </w:p>
    <w:p w14:paraId="4BC69C70" w14:textId="77777777" w:rsidR="00A82C59" w:rsidRPr="00E421A2" w:rsidRDefault="00A82C59" w:rsidP="00944CB7">
      <w:pPr>
        <w:pStyle w:val="Puce1"/>
        <w:numPr>
          <w:ilvl w:val="0"/>
          <w:numId w:val="0"/>
        </w:numPr>
        <w:rPr>
          <w:rFonts w:ascii="Trebuchet MS" w:hAnsi="Trebuchet MS"/>
        </w:rPr>
      </w:pPr>
    </w:p>
    <w:p w14:paraId="1D6C4DDB" w14:textId="5042B74E" w:rsidR="0086083E" w:rsidRPr="00E421A2" w:rsidRDefault="009D175F" w:rsidP="00944CB7">
      <w:pPr>
        <w:pStyle w:val="Titre1"/>
        <w:rPr>
          <w:rFonts w:ascii="Trebuchet MS" w:hAnsi="Trebuchet MS"/>
        </w:rPr>
      </w:pPr>
      <w:r w:rsidRPr="00E421A2">
        <w:rPr>
          <w:rFonts w:ascii="Trebuchet MS" w:hAnsi="Trebuchet MS"/>
        </w:rPr>
        <w:t>Contexte</w:t>
      </w:r>
      <w:r w:rsidR="00D33EB2" w:rsidRPr="00E421A2">
        <w:rPr>
          <w:rFonts w:ascii="Trebuchet MS" w:hAnsi="Trebuchet MS"/>
        </w:rPr>
        <w:t>,</w:t>
      </w:r>
      <w:r w:rsidRPr="00E421A2">
        <w:rPr>
          <w:rFonts w:ascii="Trebuchet MS" w:hAnsi="Trebuchet MS"/>
        </w:rPr>
        <w:t xml:space="preserve"> site </w:t>
      </w:r>
      <w:r w:rsidR="00D33EB2" w:rsidRPr="00E421A2">
        <w:rPr>
          <w:rFonts w:ascii="Trebuchet MS" w:hAnsi="Trebuchet MS"/>
        </w:rPr>
        <w:t xml:space="preserve">et flux </w:t>
      </w:r>
      <w:r w:rsidRPr="00E421A2">
        <w:rPr>
          <w:rFonts w:ascii="Trebuchet MS" w:hAnsi="Trebuchet MS"/>
        </w:rPr>
        <w:t>concernés</w:t>
      </w:r>
    </w:p>
    <w:p w14:paraId="5EF383E1" w14:textId="67E4CAC6" w:rsidR="00D33EB2" w:rsidRPr="00E421A2" w:rsidRDefault="00D33EB2" w:rsidP="00944CB7">
      <w:pPr>
        <w:pStyle w:val="Titre2"/>
        <w:rPr>
          <w:rFonts w:ascii="Trebuchet MS" w:hAnsi="Trebuchet MS"/>
        </w:rPr>
      </w:pPr>
      <w:r w:rsidRPr="00E421A2">
        <w:rPr>
          <w:rFonts w:ascii="Trebuchet MS" w:hAnsi="Trebuchet MS"/>
        </w:rPr>
        <w:t>Site concerné par le présent marché</w:t>
      </w:r>
    </w:p>
    <w:p w14:paraId="3F1726DB" w14:textId="279358CE" w:rsidR="009D175F" w:rsidRPr="00E421A2" w:rsidRDefault="004E5C27" w:rsidP="00944CB7">
      <w:pPr>
        <w:rPr>
          <w:rFonts w:ascii="Trebuchet MS" w:hAnsi="Trebuchet MS"/>
        </w:rPr>
      </w:pPr>
      <w:r w:rsidRPr="00E421A2">
        <w:rPr>
          <w:rFonts w:ascii="Trebuchet MS" w:hAnsi="Trebuchet MS"/>
        </w:rPr>
        <w:t xml:space="preserve">Le présent marché </w:t>
      </w:r>
      <w:r w:rsidR="006A2CB8" w:rsidRPr="00E421A2">
        <w:rPr>
          <w:rFonts w:ascii="Trebuchet MS" w:hAnsi="Trebuchet MS"/>
        </w:rPr>
        <w:t>concerne :</w:t>
      </w:r>
    </w:p>
    <w:tbl>
      <w:tblPr>
        <w:tblStyle w:val="Grilledutableau"/>
        <w:tblW w:w="0" w:type="auto"/>
        <w:tblLook w:val="04A0" w:firstRow="1" w:lastRow="0" w:firstColumn="1" w:lastColumn="0" w:noHBand="0" w:noVBand="1"/>
      </w:tblPr>
      <w:tblGrid>
        <w:gridCol w:w="3738"/>
        <w:gridCol w:w="5325"/>
      </w:tblGrid>
      <w:tr w:rsidR="004E5C27" w:rsidRPr="00E421A2" w14:paraId="3F7571FA" w14:textId="77777777" w:rsidTr="006A2CB8">
        <w:tc>
          <w:tcPr>
            <w:tcW w:w="3738" w:type="dxa"/>
            <w:shd w:val="clear" w:color="auto" w:fill="DAEEF3" w:themeFill="accent5" w:themeFillTint="33"/>
          </w:tcPr>
          <w:p w14:paraId="763A6A69" w14:textId="77777777" w:rsidR="004E5C27" w:rsidRPr="00E421A2" w:rsidRDefault="004E5C27" w:rsidP="00944CB7">
            <w:pPr>
              <w:rPr>
                <w:rFonts w:ascii="Trebuchet MS" w:hAnsi="Trebuchet MS"/>
              </w:rPr>
            </w:pPr>
            <w:r w:rsidRPr="00E421A2">
              <w:rPr>
                <w:rFonts w:ascii="Trebuchet MS" w:hAnsi="Trebuchet MS"/>
              </w:rPr>
              <w:t>Site</w:t>
            </w:r>
          </w:p>
        </w:tc>
        <w:tc>
          <w:tcPr>
            <w:tcW w:w="5325" w:type="dxa"/>
            <w:shd w:val="clear" w:color="auto" w:fill="DAEEF3" w:themeFill="accent5" w:themeFillTint="33"/>
          </w:tcPr>
          <w:p w14:paraId="3A112998" w14:textId="77777777" w:rsidR="004E5C27" w:rsidRPr="00E421A2" w:rsidRDefault="004E5C27" w:rsidP="00944CB7">
            <w:pPr>
              <w:rPr>
                <w:rFonts w:ascii="Trebuchet MS" w:hAnsi="Trebuchet MS"/>
              </w:rPr>
            </w:pPr>
            <w:r w:rsidRPr="00E421A2">
              <w:rPr>
                <w:rFonts w:ascii="Trebuchet MS" w:hAnsi="Trebuchet MS"/>
              </w:rPr>
              <w:t>Adresse</w:t>
            </w:r>
          </w:p>
        </w:tc>
      </w:tr>
      <w:tr w:rsidR="004E5C27" w:rsidRPr="00E421A2" w14:paraId="1B4B2678" w14:textId="77777777" w:rsidTr="006A2CB8">
        <w:tc>
          <w:tcPr>
            <w:tcW w:w="3738" w:type="dxa"/>
          </w:tcPr>
          <w:p w14:paraId="7935530D" w14:textId="63D5F5B8" w:rsidR="004E5C27" w:rsidRPr="00E421A2" w:rsidRDefault="00F758B8" w:rsidP="00944CB7">
            <w:pPr>
              <w:rPr>
                <w:rFonts w:ascii="Trebuchet MS" w:hAnsi="Trebuchet MS"/>
              </w:rPr>
            </w:pPr>
            <w:r w:rsidRPr="00E421A2">
              <w:rPr>
                <w:rFonts w:ascii="Trebuchet MS" w:hAnsi="Trebuchet MS"/>
              </w:rPr>
              <w:t xml:space="preserve">Port de </w:t>
            </w:r>
            <w:r w:rsidR="0006463C" w:rsidRPr="00E421A2">
              <w:rPr>
                <w:rFonts w:ascii="Trebuchet MS" w:hAnsi="Trebuchet MS"/>
              </w:rPr>
              <w:t>Plaisance et de Pêche Ajaccio Tino Rossi</w:t>
            </w:r>
          </w:p>
        </w:tc>
        <w:tc>
          <w:tcPr>
            <w:tcW w:w="5325" w:type="dxa"/>
          </w:tcPr>
          <w:p w14:paraId="0DC009F8" w14:textId="283803F6" w:rsidR="004E5C27" w:rsidRPr="00E421A2" w:rsidRDefault="0006463C" w:rsidP="00944CB7">
            <w:pPr>
              <w:rPr>
                <w:rFonts w:ascii="Trebuchet MS" w:hAnsi="Trebuchet MS"/>
              </w:rPr>
            </w:pPr>
            <w:r w:rsidRPr="00E421A2">
              <w:rPr>
                <w:rFonts w:ascii="Trebuchet MS" w:hAnsi="Trebuchet MS"/>
              </w:rPr>
              <w:t>Jetée de la Citadelle</w:t>
            </w:r>
            <w:r w:rsidR="00C82F22" w:rsidRPr="00E421A2">
              <w:rPr>
                <w:rFonts w:ascii="Trebuchet MS" w:hAnsi="Trebuchet MS"/>
              </w:rPr>
              <w:t>, 20 000 Ajaccio</w:t>
            </w:r>
          </w:p>
        </w:tc>
      </w:tr>
    </w:tbl>
    <w:p w14:paraId="3B63230A" w14:textId="77777777" w:rsidR="00C82F22" w:rsidRPr="00E421A2" w:rsidRDefault="00C82F22" w:rsidP="00944CB7">
      <w:pPr>
        <w:rPr>
          <w:rFonts w:ascii="Trebuchet MS" w:hAnsi="Trebuchet MS"/>
        </w:rPr>
      </w:pPr>
    </w:p>
    <w:p w14:paraId="65440CF3" w14:textId="39443155" w:rsidR="006D00D4" w:rsidRPr="00E421A2" w:rsidRDefault="006D00D4" w:rsidP="00944CB7">
      <w:pPr>
        <w:pStyle w:val="Titre2"/>
        <w:rPr>
          <w:rFonts w:ascii="Trebuchet MS" w:hAnsi="Trebuchet MS"/>
        </w:rPr>
      </w:pPr>
      <w:r w:rsidRPr="00E421A2">
        <w:rPr>
          <w:rFonts w:ascii="Trebuchet MS" w:hAnsi="Trebuchet MS"/>
        </w:rPr>
        <w:t xml:space="preserve">Précisions concernant </w:t>
      </w:r>
      <w:r w:rsidR="006A2CB8" w:rsidRPr="00E421A2">
        <w:rPr>
          <w:rFonts w:ascii="Trebuchet MS" w:hAnsi="Trebuchet MS"/>
        </w:rPr>
        <w:t>le site</w:t>
      </w:r>
    </w:p>
    <w:p w14:paraId="22185C96" w14:textId="36656989" w:rsidR="00DF0EA3" w:rsidRPr="00E421A2" w:rsidRDefault="0006463C" w:rsidP="00944CB7">
      <w:pPr>
        <w:rPr>
          <w:rFonts w:ascii="Trebuchet MS" w:hAnsi="Trebuchet MS"/>
        </w:rPr>
      </w:pPr>
      <w:r w:rsidRPr="00E421A2">
        <w:rPr>
          <w:rFonts w:ascii="Trebuchet MS" w:hAnsi="Trebuchet MS"/>
        </w:rPr>
        <w:t>L</w:t>
      </w:r>
      <w:r w:rsidR="00A33BE9" w:rsidRPr="00E421A2">
        <w:rPr>
          <w:rFonts w:ascii="Trebuchet MS" w:hAnsi="Trebuchet MS"/>
        </w:rPr>
        <w:t xml:space="preserve">’activité </w:t>
      </w:r>
      <w:r w:rsidR="006A2CB8" w:rsidRPr="00E421A2">
        <w:rPr>
          <w:rFonts w:ascii="Trebuchet MS" w:hAnsi="Trebuchet MS"/>
        </w:rPr>
        <w:t xml:space="preserve">du Port de </w:t>
      </w:r>
      <w:r w:rsidR="002C1EAD" w:rsidRPr="00E421A2">
        <w:rPr>
          <w:rFonts w:ascii="Trebuchet MS" w:hAnsi="Trebuchet MS"/>
        </w:rPr>
        <w:t xml:space="preserve">Plaisance et de Pêche Ajaccio Tino Rossi </w:t>
      </w:r>
      <w:r w:rsidR="006A2CB8" w:rsidRPr="00E421A2">
        <w:rPr>
          <w:rFonts w:ascii="Trebuchet MS" w:hAnsi="Trebuchet MS"/>
        </w:rPr>
        <w:t>étant</w:t>
      </w:r>
      <w:r w:rsidR="00A33BE9" w:rsidRPr="00E421A2">
        <w:rPr>
          <w:rFonts w:ascii="Trebuchet MS" w:hAnsi="Trebuchet MS"/>
        </w:rPr>
        <w:t xml:space="preserve"> étroitement liée à l’activité touristique, il est admis que les </w:t>
      </w:r>
      <w:r w:rsidR="00A36699" w:rsidRPr="00E421A2">
        <w:rPr>
          <w:rFonts w:ascii="Trebuchet MS" w:hAnsi="Trebuchet MS"/>
        </w:rPr>
        <w:t>productions de déchets (et donc les prestations à réaliser) sont accrues pendant les vacances scolaires, et notamment en période estivale.</w:t>
      </w:r>
      <w:r w:rsidR="000246A9" w:rsidRPr="00E421A2">
        <w:rPr>
          <w:rFonts w:ascii="Trebuchet MS" w:hAnsi="Trebuchet MS"/>
        </w:rPr>
        <w:t xml:space="preserve"> </w:t>
      </w:r>
    </w:p>
    <w:p w14:paraId="1BA4A5E3" w14:textId="3005B86C" w:rsidR="00A36699" w:rsidRPr="00E421A2" w:rsidRDefault="008D6357" w:rsidP="00944CB7">
      <w:pPr>
        <w:rPr>
          <w:rFonts w:ascii="Trebuchet MS" w:hAnsi="Trebuchet MS"/>
        </w:rPr>
      </w:pPr>
      <w:r w:rsidRPr="00E421A2">
        <w:rPr>
          <w:rFonts w:ascii="Trebuchet MS" w:hAnsi="Trebuchet MS"/>
        </w:rPr>
        <w:t>Des interventions pourront avoir lieu les dimanches et jours fériés</w:t>
      </w:r>
      <w:r w:rsidR="006A2CB8" w:rsidRPr="00E421A2">
        <w:rPr>
          <w:rFonts w:ascii="Trebuchet MS" w:hAnsi="Trebuchet MS"/>
        </w:rPr>
        <w:t xml:space="preserve"> à la demande</w:t>
      </w:r>
      <w:r w:rsidRPr="00E421A2">
        <w:rPr>
          <w:rFonts w:ascii="Trebuchet MS" w:hAnsi="Trebuchet MS"/>
        </w:rPr>
        <w:t>.</w:t>
      </w:r>
    </w:p>
    <w:p w14:paraId="6BC6D7E8" w14:textId="77777777" w:rsidR="00982FE2" w:rsidRPr="00E421A2" w:rsidRDefault="00982FE2" w:rsidP="00944CB7">
      <w:pPr>
        <w:rPr>
          <w:rFonts w:ascii="Trebuchet MS" w:hAnsi="Trebuchet MS"/>
          <w:b/>
          <w:bCs/>
          <w:highlight w:val="yellow"/>
          <w:u w:val="single"/>
        </w:rPr>
      </w:pPr>
    </w:p>
    <w:p w14:paraId="6556C0CC" w14:textId="5F1E7604" w:rsidR="006D00D4" w:rsidRPr="00E421A2" w:rsidRDefault="00982FE2" w:rsidP="00944CB7">
      <w:pPr>
        <w:pStyle w:val="Titre3"/>
        <w:rPr>
          <w:rFonts w:ascii="Trebuchet MS" w:hAnsi="Trebuchet MS"/>
        </w:rPr>
      </w:pPr>
      <w:r w:rsidRPr="00E421A2">
        <w:rPr>
          <w:rFonts w:ascii="Trebuchet MS" w:hAnsi="Trebuchet MS"/>
        </w:rPr>
        <w:t xml:space="preserve">Localisation des interventions qui concernent le Port de </w:t>
      </w:r>
      <w:r w:rsidR="002C1EAD" w:rsidRPr="00E421A2">
        <w:rPr>
          <w:rFonts w:ascii="Trebuchet MS" w:hAnsi="Trebuchet MS"/>
        </w:rPr>
        <w:t>Plaisance et Pêche Ajaccio Tino Rossi</w:t>
      </w:r>
      <w:r w:rsidRPr="00E421A2">
        <w:rPr>
          <w:rFonts w:ascii="Trebuchet MS" w:hAnsi="Trebuchet MS"/>
        </w:rPr>
        <w:t xml:space="preserve"> (</w:t>
      </w:r>
      <w:r w:rsidR="007D4DF9" w:rsidRPr="00E421A2">
        <w:rPr>
          <w:rFonts w:ascii="Trebuchet MS" w:hAnsi="Trebuchet MS"/>
        </w:rPr>
        <w:t>Susceptibles</w:t>
      </w:r>
      <w:r w:rsidRPr="00E421A2">
        <w:rPr>
          <w:rFonts w:ascii="Trebuchet MS" w:hAnsi="Trebuchet MS"/>
        </w:rPr>
        <w:t xml:space="preserve"> d’évolution en fonction des besoins ou contraintes) </w:t>
      </w:r>
    </w:p>
    <w:p w14:paraId="34CB0892" w14:textId="069E9FB6" w:rsidR="005F71A6" w:rsidRPr="00E421A2" w:rsidRDefault="006D00D4" w:rsidP="00944CB7">
      <w:pPr>
        <w:rPr>
          <w:rFonts w:ascii="Trebuchet MS" w:hAnsi="Trebuchet MS"/>
          <w:color w:val="auto"/>
        </w:rPr>
      </w:pPr>
      <w:r w:rsidRPr="00E421A2">
        <w:rPr>
          <w:rFonts w:ascii="Trebuchet MS" w:hAnsi="Trebuchet MS"/>
        </w:rPr>
        <w:t>Le site comprend 2 zones principales </w:t>
      </w:r>
      <w:r w:rsidR="00127EA5" w:rsidRPr="00E421A2">
        <w:rPr>
          <w:rFonts w:ascii="Trebuchet MS" w:hAnsi="Trebuchet MS"/>
          <w:color w:val="auto"/>
        </w:rPr>
        <w:t xml:space="preserve">de collecte </w:t>
      </w:r>
      <w:r w:rsidR="0006463C" w:rsidRPr="00E421A2">
        <w:rPr>
          <w:rFonts w:ascii="Trebuchet MS" w:hAnsi="Trebuchet MS"/>
          <w:color w:val="auto"/>
        </w:rPr>
        <w:t xml:space="preserve">situées sur les emprises du Port Ajaccio Tino Rossi </w:t>
      </w:r>
      <w:r w:rsidR="00127EA5" w:rsidRPr="00E421A2">
        <w:rPr>
          <w:rFonts w:ascii="Trebuchet MS" w:hAnsi="Trebuchet MS"/>
          <w:color w:val="auto"/>
        </w:rPr>
        <w:t>:</w:t>
      </w:r>
      <w:r w:rsidRPr="00E421A2">
        <w:rPr>
          <w:rFonts w:ascii="Trebuchet MS" w:hAnsi="Trebuchet MS"/>
          <w:color w:val="auto"/>
        </w:rPr>
        <w:t xml:space="preserve"> la </w:t>
      </w:r>
      <w:r w:rsidRPr="00E421A2">
        <w:rPr>
          <w:rFonts w:ascii="Trebuchet MS" w:hAnsi="Trebuchet MS"/>
          <w:b/>
          <w:bCs/>
          <w:color w:val="auto"/>
        </w:rPr>
        <w:t>zone</w:t>
      </w:r>
      <w:r w:rsidR="00127EA5" w:rsidRPr="00E421A2">
        <w:rPr>
          <w:rFonts w:ascii="Trebuchet MS" w:hAnsi="Trebuchet MS"/>
          <w:b/>
          <w:bCs/>
          <w:color w:val="auto"/>
        </w:rPr>
        <w:t> </w:t>
      </w:r>
      <w:r w:rsidR="00950B1C" w:rsidRPr="00E421A2">
        <w:rPr>
          <w:rFonts w:ascii="Trebuchet MS" w:hAnsi="Trebuchet MS"/>
          <w:b/>
          <w:bCs/>
          <w:color w:val="auto"/>
        </w:rPr>
        <w:t>1</w:t>
      </w:r>
      <w:r w:rsidR="00950B1C" w:rsidRPr="00E421A2">
        <w:rPr>
          <w:rFonts w:ascii="Trebuchet MS" w:hAnsi="Trebuchet MS"/>
          <w:color w:val="auto"/>
        </w:rPr>
        <w:t xml:space="preserve"> </w:t>
      </w:r>
      <w:r w:rsidR="00127EA5" w:rsidRPr="00E421A2">
        <w:rPr>
          <w:rFonts w:ascii="Trebuchet MS" w:hAnsi="Trebuchet MS"/>
          <w:color w:val="auto"/>
        </w:rPr>
        <w:t>« </w:t>
      </w:r>
      <w:r w:rsidR="007F0AF1" w:rsidRPr="00E421A2">
        <w:rPr>
          <w:rFonts w:ascii="Trebuchet MS" w:hAnsi="Trebuchet MS"/>
          <w:color w:val="auto"/>
        </w:rPr>
        <w:t>Jetée de la Citadelle</w:t>
      </w:r>
      <w:r w:rsidR="00127EA5" w:rsidRPr="00E421A2">
        <w:rPr>
          <w:rFonts w:ascii="Trebuchet MS" w:hAnsi="Trebuchet MS"/>
          <w:color w:val="auto"/>
        </w:rPr>
        <w:t> » situé</w:t>
      </w:r>
      <w:r w:rsidR="007F0AF1" w:rsidRPr="00E421A2">
        <w:rPr>
          <w:rFonts w:ascii="Trebuchet MS" w:hAnsi="Trebuchet MS"/>
          <w:color w:val="auto"/>
        </w:rPr>
        <w:t>e</w:t>
      </w:r>
      <w:r w:rsidR="00127EA5" w:rsidRPr="00E421A2">
        <w:rPr>
          <w:rFonts w:ascii="Trebuchet MS" w:hAnsi="Trebuchet MS"/>
          <w:color w:val="auto"/>
        </w:rPr>
        <w:t xml:space="preserve"> </w:t>
      </w:r>
      <w:r w:rsidR="0006463C" w:rsidRPr="00E421A2">
        <w:rPr>
          <w:rFonts w:ascii="Trebuchet MS" w:hAnsi="Trebuchet MS"/>
          <w:color w:val="auto"/>
        </w:rPr>
        <w:t xml:space="preserve">à l’entrée du port après le sas d’accès </w:t>
      </w:r>
      <w:r w:rsidR="00982FE2" w:rsidRPr="00E421A2">
        <w:rPr>
          <w:rFonts w:ascii="Trebuchet MS" w:hAnsi="Trebuchet MS"/>
          <w:color w:val="auto"/>
        </w:rPr>
        <w:t>et</w:t>
      </w:r>
      <w:r w:rsidR="0006463C" w:rsidRPr="00E421A2">
        <w:rPr>
          <w:rFonts w:ascii="Trebuchet MS" w:hAnsi="Trebuchet MS"/>
          <w:color w:val="auto"/>
        </w:rPr>
        <w:t xml:space="preserve"> la </w:t>
      </w:r>
      <w:r w:rsidR="0006463C" w:rsidRPr="00E421A2">
        <w:rPr>
          <w:rFonts w:ascii="Trebuchet MS" w:hAnsi="Trebuchet MS"/>
          <w:b/>
          <w:bCs/>
          <w:color w:val="auto"/>
        </w:rPr>
        <w:t>zone</w:t>
      </w:r>
      <w:r w:rsidR="00950B1C" w:rsidRPr="00E421A2">
        <w:rPr>
          <w:rFonts w:ascii="Trebuchet MS" w:hAnsi="Trebuchet MS"/>
          <w:b/>
          <w:bCs/>
          <w:color w:val="auto"/>
        </w:rPr>
        <w:t xml:space="preserve"> 2</w:t>
      </w:r>
      <w:r w:rsidR="0006463C" w:rsidRPr="00E421A2">
        <w:rPr>
          <w:rFonts w:ascii="Trebuchet MS" w:hAnsi="Trebuchet MS"/>
          <w:color w:val="auto"/>
        </w:rPr>
        <w:t xml:space="preserve"> du « Quai </w:t>
      </w:r>
      <w:r w:rsidR="005F71A6" w:rsidRPr="00E421A2">
        <w:rPr>
          <w:rFonts w:ascii="Trebuchet MS" w:hAnsi="Trebuchet MS"/>
          <w:color w:val="auto"/>
        </w:rPr>
        <w:t>d’honneur »</w:t>
      </w:r>
      <w:r w:rsidRPr="00E421A2">
        <w:rPr>
          <w:rFonts w:ascii="Trebuchet MS" w:hAnsi="Trebuchet MS"/>
          <w:color w:val="auto"/>
        </w:rPr>
        <w:t xml:space="preserve"> situé</w:t>
      </w:r>
      <w:r w:rsidR="007F0AF1" w:rsidRPr="00E421A2">
        <w:rPr>
          <w:rFonts w:ascii="Trebuchet MS" w:hAnsi="Trebuchet MS"/>
          <w:color w:val="auto"/>
        </w:rPr>
        <w:t>e</w:t>
      </w:r>
      <w:r w:rsidRPr="00E421A2">
        <w:rPr>
          <w:rFonts w:ascii="Trebuchet MS" w:hAnsi="Trebuchet MS"/>
          <w:color w:val="auto"/>
        </w:rPr>
        <w:t xml:space="preserve"> sur </w:t>
      </w:r>
      <w:r w:rsidR="0006463C" w:rsidRPr="00E421A2">
        <w:rPr>
          <w:rFonts w:ascii="Trebuchet MS" w:hAnsi="Trebuchet MS"/>
          <w:color w:val="auto"/>
        </w:rPr>
        <w:t>le quai Brancaleoni</w:t>
      </w:r>
      <w:r w:rsidRPr="00E421A2">
        <w:rPr>
          <w:rFonts w:ascii="Trebuchet MS" w:hAnsi="Trebuchet MS"/>
          <w:color w:val="auto"/>
        </w:rPr>
        <w:t xml:space="preserve">. </w:t>
      </w:r>
      <w:r w:rsidR="0006463C" w:rsidRPr="00E421A2">
        <w:rPr>
          <w:rFonts w:ascii="Trebuchet MS" w:hAnsi="Trebuchet MS"/>
          <w:color w:val="auto"/>
        </w:rPr>
        <w:t xml:space="preserve">L’accès à </w:t>
      </w:r>
      <w:r w:rsidR="00950B1C" w:rsidRPr="00E421A2">
        <w:rPr>
          <w:rFonts w:ascii="Trebuchet MS" w:hAnsi="Trebuchet MS"/>
          <w:color w:val="auto"/>
        </w:rPr>
        <w:t xml:space="preserve">la </w:t>
      </w:r>
      <w:r w:rsidR="00950B1C" w:rsidRPr="00E421A2">
        <w:rPr>
          <w:rFonts w:ascii="Trebuchet MS" w:hAnsi="Trebuchet MS"/>
          <w:b/>
          <w:bCs/>
          <w:color w:val="auto"/>
        </w:rPr>
        <w:t>zone 2</w:t>
      </w:r>
      <w:r w:rsidRPr="00E421A2">
        <w:rPr>
          <w:rFonts w:ascii="Trebuchet MS" w:hAnsi="Trebuchet MS"/>
          <w:b/>
          <w:bCs/>
          <w:color w:val="auto"/>
        </w:rPr>
        <w:t xml:space="preserve"> </w:t>
      </w:r>
      <w:r w:rsidR="005F71A6" w:rsidRPr="00E421A2">
        <w:rPr>
          <w:rFonts w:ascii="Trebuchet MS" w:hAnsi="Trebuchet MS"/>
          <w:color w:val="auto"/>
        </w:rPr>
        <w:t>aura lieu</w:t>
      </w:r>
      <w:r w:rsidR="0006463C" w:rsidRPr="00E421A2">
        <w:rPr>
          <w:rFonts w:ascii="Trebuchet MS" w:hAnsi="Trebuchet MS"/>
          <w:color w:val="auto"/>
        </w:rPr>
        <w:t xml:space="preserve"> par le Port de Commerce</w:t>
      </w:r>
      <w:r w:rsidR="005F71A6" w:rsidRPr="00E421A2">
        <w:rPr>
          <w:rFonts w:ascii="Trebuchet MS" w:hAnsi="Trebuchet MS"/>
          <w:color w:val="auto"/>
        </w:rPr>
        <w:t>.</w:t>
      </w:r>
    </w:p>
    <w:p w14:paraId="6C148CB2" w14:textId="77777777" w:rsidR="005F71A6" w:rsidRPr="00E421A2" w:rsidRDefault="005F71A6" w:rsidP="00944CB7">
      <w:pPr>
        <w:rPr>
          <w:rFonts w:ascii="Trebuchet MS" w:hAnsi="Trebuchet MS"/>
        </w:rPr>
      </w:pPr>
      <w:r w:rsidRPr="00E421A2">
        <w:rPr>
          <w:rFonts w:ascii="Trebuchet MS" w:hAnsi="Trebuchet MS"/>
        </w:rPr>
        <w:t xml:space="preserve">En raison de du code ISPS qui régit le contrôle d’accès au Port de Commerce d’Ajaccio, des contraintes d’accès seront à prendre en compte par le Prestataire (demande d’accès, contrôle, accès par badge, etc.) </w:t>
      </w:r>
    </w:p>
    <w:p w14:paraId="65FB9219" w14:textId="7F20A46B" w:rsidR="005F71A6" w:rsidRPr="00E421A2" w:rsidRDefault="005F71A6" w:rsidP="00944CB7">
      <w:pPr>
        <w:autoSpaceDE/>
        <w:autoSpaceDN/>
        <w:adjustRightInd/>
        <w:spacing w:before="0" w:after="0"/>
        <w:jc w:val="left"/>
        <w:rPr>
          <w:rFonts w:ascii="Trebuchet MS" w:hAnsi="Trebuchet MS"/>
        </w:rPr>
      </w:pPr>
      <w:r w:rsidRPr="00E421A2">
        <w:rPr>
          <w:rFonts w:ascii="Trebuchet MS" w:hAnsi="Trebuchet MS"/>
        </w:rPr>
        <w:br w:type="page"/>
      </w:r>
    </w:p>
    <w:p w14:paraId="5C015EC2" w14:textId="4AFDE7C0" w:rsidR="00127EA5" w:rsidRPr="00E421A2" w:rsidRDefault="00127EA5" w:rsidP="00944CB7">
      <w:pPr>
        <w:pStyle w:val="Sansinterligne"/>
        <w:rPr>
          <w:rFonts w:ascii="Trebuchet MS" w:hAnsi="Trebuchet MS"/>
          <w:b/>
          <w:bCs/>
        </w:rPr>
      </w:pPr>
      <w:r w:rsidRPr="00E421A2">
        <w:rPr>
          <w:rFonts w:ascii="Trebuchet MS" w:hAnsi="Trebuchet MS"/>
          <w:b/>
          <w:bCs/>
        </w:rPr>
        <w:lastRenderedPageBreak/>
        <w:t>Zone</w:t>
      </w:r>
      <w:r w:rsidR="00950B1C" w:rsidRPr="00E421A2">
        <w:rPr>
          <w:rFonts w:ascii="Trebuchet MS" w:hAnsi="Trebuchet MS"/>
          <w:b/>
          <w:bCs/>
        </w:rPr>
        <w:t xml:space="preserve"> 1</w:t>
      </w:r>
      <w:r w:rsidRPr="00E421A2">
        <w:rPr>
          <w:rFonts w:ascii="Trebuchet MS" w:hAnsi="Trebuchet MS"/>
          <w:b/>
          <w:bCs/>
        </w:rPr>
        <w:t xml:space="preserve"> </w:t>
      </w:r>
      <w:r w:rsidR="005F71A6" w:rsidRPr="00E421A2">
        <w:rPr>
          <w:rFonts w:ascii="Trebuchet MS" w:hAnsi="Trebuchet MS"/>
          <w:b/>
          <w:bCs/>
        </w:rPr>
        <w:t>« </w:t>
      </w:r>
      <w:r w:rsidR="007F0AF1" w:rsidRPr="00E421A2">
        <w:rPr>
          <w:rFonts w:ascii="Trebuchet MS" w:hAnsi="Trebuchet MS"/>
          <w:b/>
          <w:bCs/>
        </w:rPr>
        <w:t>Jetée de la Citadelle</w:t>
      </w:r>
      <w:r w:rsidR="005F71A6" w:rsidRPr="00E421A2">
        <w:rPr>
          <w:rFonts w:ascii="Trebuchet MS" w:hAnsi="Trebuchet MS"/>
          <w:b/>
          <w:bCs/>
        </w:rPr>
        <w:t> »</w:t>
      </w:r>
      <w:r w:rsidR="00950B1C" w:rsidRPr="00E421A2">
        <w:rPr>
          <w:rFonts w:ascii="Trebuchet MS" w:hAnsi="Trebuchet MS"/>
          <w:b/>
          <w:bCs/>
        </w:rPr>
        <w:t> :</w:t>
      </w:r>
    </w:p>
    <w:p w14:paraId="556B2CE5" w14:textId="77777777" w:rsidR="00950B1C" w:rsidRPr="00E421A2" w:rsidRDefault="00950B1C" w:rsidP="00944CB7">
      <w:pPr>
        <w:pStyle w:val="Sansinterligne"/>
        <w:rPr>
          <w:rFonts w:ascii="Trebuchet MS" w:hAnsi="Trebuchet MS"/>
          <w:b/>
          <w:bCs/>
        </w:rPr>
      </w:pPr>
    </w:p>
    <w:p w14:paraId="0B002CD0" w14:textId="65B028B0" w:rsidR="00127EA5" w:rsidRPr="00E421A2" w:rsidRDefault="00127EA5" w:rsidP="00944CB7">
      <w:pPr>
        <w:pStyle w:val="Sansinterligne"/>
        <w:rPr>
          <w:rFonts w:ascii="Trebuchet MS" w:hAnsi="Trebuchet MS"/>
          <w:sz w:val="20"/>
          <w:szCs w:val="20"/>
        </w:rPr>
      </w:pPr>
      <w:r w:rsidRPr="00E421A2">
        <w:rPr>
          <w:rFonts w:ascii="Trebuchet MS" w:hAnsi="Trebuchet MS"/>
          <w:sz w:val="20"/>
          <w:szCs w:val="20"/>
        </w:rPr>
        <w:t xml:space="preserve">L’accès à cette zone s’effectue par </w:t>
      </w:r>
      <w:r w:rsidR="005F71A6" w:rsidRPr="00E421A2">
        <w:rPr>
          <w:rFonts w:ascii="Trebuchet MS" w:hAnsi="Trebuchet MS"/>
          <w:sz w:val="20"/>
          <w:szCs w:val="20"/>
        </w:rPr>
        <w:t>le Port de Plaisance et de Pêche Ajaccio Tino Rossi</w:t>
      </w:r>
      <w:r w:rsidRPr="00E421A2">
        <w:rPr>
          <w:rFonts w:ascii="Trebuchet MS" w:hAnsi="Trebuchet MS"/>
          <w:sz w:val="20"/>
          <w:szCs w:val="20"/>
        </w:rPr>
        <w:t xml:space="preserve"> (</w:t>
      </w:r>
      <w:r w:rsidR="005F71A6" w:rsidRPr="00E421A2">
        <w:rPr>
          <w:rFonts w:ascii="Trebuchet MS" w:hAnsi="Trebuchet MS"/>
          <w:sz w:val="20"/>
          <w:szCs w:val="20"/>
        </w:rPr>
        <w:t>SAS d’accès</w:t>
      </w:r>
      <w:r w:rsidRPr="00E421A2">
        <w:rPr>
          <w:rFonts w:ascii="Trebuchet MS" w:hAnsi="Trebuchet MS"/>
          <w:sz w:val="20"/>
          <w:szCs w:val="20"/>
        </w:rPr>
        <w:t>)</w:t>
      </w:r>
    </w:p>
    <w:p w14:paraId="22B04390" w14:textId="77777777" w:rsidR="005F71A6" w:rsidRPr="00E421A2" w:rsidRDefault="005F71A6" w:rsidP="00944CB7">
      <w:pPr>
        <w:pStyle w:val="Sansinterligne"/>
        <w:rPr>
          <w:rFonts w:ascii="Trebuchet MS" w:hAnsi="Trebuchet MS"/>
          <w:sz w:val="20"/>
          <w:szCs w:val="20"/>
        </w:rPr>
      </w:pPr>
    </w:p>
    <w:p w14:paraId="1486B715" w14:textId="709DDB07" w:rsidR="00127EA5" w:rsidRPr="00E421A2" w:rsidRDefault="005F71A6" w:rsidP="00944CB7">
      <w:pPr>
        <w:rPr>
          <w:rFonts w:ascii="Trebuchet MS" w:hAnsi="Trebuchet MS"/>
        </w:rPr>
      </w:pPr>
      <w:r w:rsidRPr="00E421A2">
        <w:rPr>
          <w:rFonts w:ascii="Trebuchet MS" w:hAnsi="Trebuchet MS"/>
          <w:noProof/>
        </w:rPr>
        <w:drawing>
          <wp:anchor distT="0" distB="0" distL="114300" distR="114300" simplePos="0" relativeHeight="251659264" behindDoc="0" locked="0" layoutInCell="1" allowOverlap="1" wp14:anchorId="72E89CDE" wp14:editId="60D6DE44">
            <wp:simplePos x="0" y="0"/>
            <wp:positionH relativeFrom="column">
              <wp:posOffset>0</wp:posOffset>
            </wp:positionH>
            <wp:positionV relativeFrom="paragraph">
              <wp:posOffset>-635</wp:posOffset>
            </wp:positionV>
            <wp:extent cx="4039295" cy="2565070"/>
            <wp:effectExtent l="0" t="0" r="0" b="0"/>
            <wp:wrapNone/>
            <wp:docPr id="17785703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570327" name="Image 1778570327"/>
                    <pic:cNvPicPr/>
                  </pic:nvPicPr>
                  <pic:blipFill rotWithShape="1">
                    <a:blip r:embed="rId9" cstate="print">
                      <a:extLst>
                        <a:ext uri="{28A0092B-C50C-407E-A947-70E740481C1C}">
                          <a14:useLocalDpi xmlns:a14="http://schemas.microsoft.com/office/drawing/2010/main" val="0"/>
                        </a:ext>
                      </a:extLst>
                    </a:blip>
                    <a:srcRect l="9485" t="8256" r="14241" b="50476"/>
                    <a:stretch/>
                  </pic:blipFill>
                  <pic:spPr bwMode="auto">
                    <a:xfrm>
                      <a:off x="0" y="0"/>
                      <a:ext cx="4046365" cy="2569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444147" w14:textId="77777777" w:rsidR="005F71A6" w:rsidRPr="00E421A2" w:rsidRDefault="005F71A6" w:rsidP="00944CB7">
      <w:pPr>
        <w:rPr>
          <w:rFonts w:ascii="Trebuchet MS" w:hAnsi="Trebuchet MS"/>
        </w:rPr>
      </w:pPr>
    </w:p>
    <w:p w14:paraId="49AEC392" w14:textId="77777777" w:rsidR="005F71A6" w:rsidRPr="00E421A2" w:rsidRDefault="005F71A6" w:rsidP="00944CB7">
      <w:pPr>
        <w:rPr>
          <w:rFonts w:ascii="Trebuchet MS" w:hAnsi="Trebuchet MS"/>
        </w:rPr>
      </w:pPr>
    </w:p>
    <w:p w14:paraId="7D148535" w14:textId="77777777" w:rsidR="005F71A6" w:rsidRPr="00E421A2" w:rsidRDefault="005F71A6" w:rsidP="00944CB7">
      <w:pPr>
        <w:rPr>
          <w:rFonts w:ascii="Trebuchet MS" w:hAnsi="Trebuchet MS"/>
        </w:rPr>
      </w:pPr>
    </w:p>
    <w:p w14:paraId="2215881D" w14:textId="77777777" w:rsidR="005F71A6" w:rsidRPr="00E421A2" w:rsidRDefault="005F71A6" w:rsidP="00944CB7">
      <w:pPr>
        <w:rPr>
          <w:rFonts w:ascii="Trebuchet MS" w:hAnsi="Trebuchet MS"/>
        </w:rPr>
      </w:pPr>
    </w:p>
    <w:p w14:paraId="1CDCD4A5" w14:textId="77777777" w:rsidR="005F71A6" w:rsidRPr="00E421A2" w:rsidRDefault="005F71A6" w:rsidP="00944CB7">
      <w:pPr>
        <w:rPr>
          <w:rFonts w:ascii="Trebuchet MS" w:hAnsi="Trebuchet MS"/>
        </w:rPr>
      </w:pPr>
    </w:p>
    <w:p w14:paraId="67CC195F" w14:textId="77777777" w:rsidR="005F71A6" w:rsidRPr="00E421A2" w:rsidRDefault="005F71A6" w:rsidP="00944CB7">
      <w:pPr>
        <w:rPr>
          <w:rFonts w:ascii="Trebuchet MS" w:hAnsi="Trebuchet MS"/>
        </w:rPr>
      </w:pPr>
    </w:p>
    <w:p w14:paraId="5195E314" w14:textId="77777777" w:rsidR="005F71A6" w:rsidRPr="00E421A2" w:rsidRDefault="005F71A6" w:rsidP="00944CB7">
      <w:pPr>
        <w:rPr>
          <w:rFonts w:ascii="Trebuchet MS" w:hAnsi="Trebuchet MS"/>
        </w:rPr>
      </w:pPr>
    </w:p>
    <w:p w14:paraId="5D82D6A9" w14:textId="77777777" w:rsidR="005F71A6" w:rsidRPr="00E421A2" w:rsidRDefault="005F71A6" w:rsidP="00944CB7">
      <w:pPr>
        <w:rPr>
          <w:rFonts w:ascii="Trebuchet MS" w:hAnsi="Trebuchet MS"/>
        </w:rPr>
      </w:pPr>
    </w:p>
    <w:p w14:paraId="53E6859A" w14:textId="77777777" w:rsidR="005F71A6" w:rsidRPr="00E421A2" w:rsidRDefault="005F71A6" w:rsidP="00944CB7">
      <w:pPr>
        <w:rPr>
          <w:rFonts w:ascii="Trebuchet MS" w:hAnsi="Trebuchet MS"/>
        </w:rPr>
      </w:pPr>
    </w:p>
    <w:p w14:paraId="17DA7397" w14:textId="77777777" w:rsidR="005F71A6" w:rsidRPr="00E421A2" w:rsidRDefault="005F71A6" w:rsidP="00944CB7">
      <w:pPr>
        <w:rPr>
          <w:rFonts w:ascii="Trebuchet MS" w:hAnsi="Trebuchet MS"/>
        </w:rPr>
      </w:pPr>
    </w:p>
    <w:p w14:paraId="28144D57" w14:textId="77777777" w:rsidR="00127EA5" w:rsidRPr="00E421A2" w:rsidRDefault="00127EA5" w:rsidP="00944CB7">
      <w:pPr>
        <w:rPr>
          <w:rFonts w:ascii="Trebuchet MS" w:hAnsi="Trebuchet MS"/>
          <w:color w:val="auto"/>
        </w:rPr>
      </w:pPr>
    </w:p>
    <w:p w14:paraId="34C69247" w14:textId="77777777" w:rsidR="00950B1C" w:rsidRPr="00E421A2" w:rsidRDefault="005F71A6" w:rsidP="00944CB7">
      <w:pPr>
        <w:pStyle w:val="Sansinterligne"/>
        <w:rPr>
          <w:rFonts w:ascii="Trebuchet MS" w:hAnsi="Trebuchet MS"/>
        </w:rPr>
      </w:pPr>
      <w:r w:rsidRPr="00E421A2">
        <w:rPr>
          <w:rFonts w:ascii="Trebuchet MS" w:hAnsi="Trebuchet MS"/>
          <w:b/>
          <w:bCs/>
        </w:rPr>
        <w:t>Zone</w:t>
      </w:r>
      <w:r w:rsidR="00950B1C" w:rsidRPr="00E421A2">
        <w:rPr>
          <w:rFonts w:ascii="Trebuchet MS" w:hAnsi="Trebuchet MS"/>
          <w:b/>
          <w:bCs/>
        </w:rPr>
        <w:t xml:space="preserve"> 2</w:t>
      </w:r>
      <w:r w:rsidRPr="00E421A2">
        <w:rPr>
          <w:rFonts w:ascii="Trebuchet MS" w:hAnsi="Trebuchet MS"/>
          <w:b/>
          <w:bCs/>
        </w:rPr>
        <w:t xml:space="preserve"> </w:t>
      </w:r>
      <w:r w:rsidR="003D0C56" w:rsidRPr="00E421A2">
        <w:rPr>
          <w:rFonts w:ascii="Trebuchet MS" w:hAnsi="Trebuchet MS"/>
          <w:b/>
          <w:bCs/>
        </w:rPr>
        <w:t>«</w:t>
      </w:r>
      <w:r w:rsidR="006213FD" w:rsidRPr="00E421A2">
        <w:rPr>
          <w:rFonts w:ascii="Trebuchet MS" w:hAnsi="Trebuchet MS"/>
          <w:b/>
          <w:bCs/>
        </w:rPr>
        <w:t> </w:t>
      </w:r>
      <w:r w:rsidRPr="00E421A2">
        <w:rPr>
          <w:rFonts w:ascii="Trebuchet MS" w:hAnsi="Trebuchet MS"/>
          <w:b/>
          <w:bCs/>
        </w:rPr>
        <w:t>Quai d’honneur »</w:t>
      </w:r>
    </w:p>
    <w:p w14:paraId="71AB49AA" w14:textId="5EA9D7BF" w:rsidR="005F71A6" w:rsidRPr="00E421A2" w:rsidRDefault="005F71A6" w:rsidP="00944CB7">
      <w:pPr>
        <w:pStyle w:val="Sansinterligne"/>
        <w:rPr>
          <w:rFonts w:ascii="Trebuchet MS" w:hAnsi="Trebuchet MS"/>
          <w:sz w:val="20"/>
          <w:szCs w:val="20"/>
        </w:rPr>
      </w:pPr>
      <w:r w:rsidRPr="00E421A2">
        <w:rPr>
          <w:rFonts w:ascii="Trebuchet MS" w:hAnsi="Trebuchet MS"/>
        </w:rPr>
        <w:br/>
      </w:r>
      <w:r w:rsidRPr="00E421A2">
        <w:rPr>
          <w:rFonts w:ascii="Trebuchet MS" w:hAnsi="Trebuchet MS"/>
          <w:sz w:val="20"/>
          <w:szCs w:val="20"/>
        </w:rPr>
        <w:t>L’accès à cette zone s’effectue par la Port de Commerce (rond- point de la Gare)</w:t>
      </w:r>
    </w:p>
    <w:p w14:paraId="0E513CA0" w14:textId="77777777" w:rsidR="005F71A6" w:rsidRPr="00E421A2" w:rsidRDefault="005F71A6" w:rsidP="00944CB7">
      <w:pPr>
        <w:pStyle w:val="Sansinterligne"/>
        <w:rPr>
          <w:rFonts w:ascii="Trebuchet MS" w:hAnsi="Trebuchet MS"/>
          <w:sz w:val="20"/>
          <w:szCs w:val="20"/>
        </w:rPr>
      </w:pPr>
    </w:p>
    <w:p w14:paraId="5DB8E9DF" w14:textId="49C80F94" w:rsidR="005F71A6" w:rsidRPr="00E421A2" w:rsidRDefault="005F71A6" w:rsidP="00944CB7">
      <w:pPr>
        <w:rPr>
          <w:rFonts w:ascii="Trebuchet MS" w:hAnsi="Trebuchet MS"/>
          <w:color w:val="auto"/>
          <w:sz w:val="22"/>
        </w:rPr>
      </w:pPr>
      <w:r w:rsidRPr="00E421A2">
        <w:rPr>
          <w:rFonts w:ascii="Trebuchet MS" w:hAnsi="Trebuchet MS"/>
          <w:noProof/>
        </w:rPr>
        <w:drawing>
          <wp:anchor distT="0" distB="0" distL="114300" distR="114300" simplePos="0" relativeHeight="251661312" behindDoc="0" locked="0" layoutInCell="1" allowOverlap="1" wp14:anchorId="1B0A8060" wp14:editId="70BDBC13">
            <wp:simplePos x="0" y="0"/>
            <wp:positionH relativeFrom="margin">
              <wp:align>left</wp:align>
            </wp:positionH>
            <wp:positionV relativeFrom="paragraph">
              <wp:posOffset>3662</wp:posOffset>
            </wp:positionV>
            <wp:extent cx="4039235" cy="2753301"/>
            <wp:effectExtent l="0" t="0" r="0" b="9525"/>
            <wp:wrapNone/>
            <wp:docPr id="153061432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14326" name="Image 1530614326"/>
                    <pic:cNvPicPr/>
                  </pic:nvPicPr>
                  <pic:blipFill rotWithShape="1">
                    <a:blip r:embed="rId10" cstate="print">
                      <a:extLst>
                        <a:ext uri="{28A0092B-C50C-407E-A947-70E740481C1C}">
                          <a14:useLocalDpi xmlns:a14="http://schemas.microsoft.com/office/drawing/2010/main" val="0"/>
                        </a:ext>
                      </a:extLst>
                    </a:blip>
                    <a:srcRect l="17321" t="7728" r="23725" b="46965"/>
                    <a:stretch/>
                  </pic:blipFill>
                  <pic:spPr bwMode="auto">
                    <a:xfrm>
                      <a:off x="0" y="0"/>
                      <a:ext cx="4039235" cy="275330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1D24662" w14:textId="4CA0274C" w:rsidR="00127EA5" w:rsidRPr="00E421A2" w:rsidRDefault="00127EA5" w:rsidP="00944CB7">
      <w:pPr>
        <w:rPr>
          <w:rFonts w:ascii="Trebuchet MS" w:hAnsi="Trebuchet MS"/>
        </w:rPr>
      </w:pPr>
    </w:p>
    <w:p w14:paraId="186B73FB" w14:textId="77777777" w:rsidR="00982FE2" w:rsidRPr="00E421A2" w:rsidRDefault="00982FE2" w:rsidP="00944CB7">
      <w:pPr>
        <w:rPr>
          <w:rFonts w:ascii="Trebuchet MS" w:hAnsi="Trebuchet MS"/>
        </w:rPr>
      </w:pPr>
    </w:p>
    <w:p w14:paraId="4118C580" w14:textId="77777777" w:rsidR="00982FE2" w:rsidRPr="00E421A2" w:rsidRDefault="00982FE2" w:rsidP="00944CB7">
      <w:pPr>
        <w:rPr>
          <w:rFonts w:ascii="Trebuchet MS" w:hAnsi="Trebuchet MS"/>
        </w:rPr>
      </w:pPr>
    </w:p>
    <w:p w14:paraId="14F09163" w14:textId="77777777" w:rsidR="00982FE2" w:rsidRPr="00E421A2" w:rsidRDefault="00982FE2" w:rsidP="00944CB7">
      <w:pPr>
        <w:rPr>
          <w:rFonts w:ascii="Trebuchet MS" w:hAnsi="Trebuchet MS"/>
        </w:rPr>
      </w:pPr>
    </w:p>
    <w:p w14:paraId="4837BE22" w14:textId="77777777" w:rsidR="00982FE2" w:rsidRPr="00E421A2" w:rsidRDefault="00982FE2" w:rsidP="00944CB7">
      <w:pPr>
        <w:rPr>
          <w:rFonts w:ascii="Trebuchet MS" w:hAnsi="Trebuchet MS"/>
        </w:rPr>
      </w:pPr>
    </w:p>
    <w:p w14:paraId="371C46A6" w14:textId="77777777" w:rsidR="00982FE2" w:rsidRPr="00E421A2" w:rsidRDefault="00982FE2" w:rsidP="00944CB7">
      <w:pPr>
        <w:rPr>
          <w:rFonts w:ascii="Trebuchet MS" w:hAnsi="Trebuchet MS"/>
        </w:rPr>
      </w:pPr>
    </w:p>
    <w:p w14:paraId="6C27D472" w14:textId="77777777" w:rsidR="00982FE2" w:rsidRPr="00E421A2" w:rsidRDefault="00982FE2" w:rsidP="00944CB7">
      <w:pPr>
        <w:rPr>
          <w:rFonts w:ascii="Trebuchet MS" w:hAnsi="Trebuchet MS"/>
        </w:rPr>
      </w:pPr>
    </w:p>
    <w:p w14:paraId="66FA422F" w14:textId="77777777" w:rsidR="00982FE2" w:rsidRPr="00E421A2" w:rsidRDefault="00982FE2" w:rsidP="00944CB7">
      <w:pPr>
        <w:rPr>
          <w:rFonts w:ascii="Trebuchet MS" w:hAnsi="Trebuchet MS"/>
        </w:rPr>
      </w:pPr>
    </w:p>
    <w:p w14:paraId="42D80D64" w14:textId="77777777" w:rsidR="00982FE2" w:rsidRPr="00E421A2" w:rsidRDefault="00982FE2" w:rsidP="00944CB7">
      <w:pPr>
        <w:rPr>
          <w:rFonts w:ascii="Trebuchet MS" w:hAnsi="Trebuchet MS"/>
        </w:rPr>
      </w:pPr>
    </w:p>
    <w:p w14:paraId="480980F4" w14:textId="77777777" w:rsidR="00982FE2" w:rsidRPr="00E421A2" w:rsidRDefault="00982FE2" w:rsidP="00944CB7">
      <w:pPr>
        <w:rPr>
          <w:rFonts w:ascii="Trebuchet MS" w:hAnsi="Trebuchet MS"/>
        </w:rPr>
      </w:pPr>
    </w:p>
    <w:p w14:paraId="4B481D55" w14:textId="77777777" w:rsidR="006D00D4" w:rsidRPr="00E421A2" w:rsidRDefault="006D00D4" w:rsidP="00944CB7">
      <w:pPr>
        <w:rPr>
          <w:rFonts w:ascii="Trebuchet MS" w:hAnsi="Trebuchet MS"/>
        </w:rPr>
      </w:pPr>
    </w:p>
    <w:p w14:paraId="239173CE" w14:textId="77777777" w:rsidR="005F71A6" w:rsidRPr="00E421A2" w:rsidRDefault="005F71A6" w:rsidP="00944CB7">
      <w:pPr>
        <w:rPr>
          <w:rFonts w:ascii="Trebuchet MS" w:hAnsi="Trebuchet MS"/>
        </w:rPr>
      </w:pPr>
    </w:p>
    <w:p w14:paraId="150AFD41" w14:textId="77777777" w:rsidR="009D175F" w:rsidRPr="00E421A2" w:rsidRDefault="00D33EB2" w:rsidP="00944CB7">
      <w:pPr>
        <w:pStyle w:val="Titre2"/>
        <w:rPr>
          <w:rFonts w:ascii="Trebuchet MS" w:hAnsi="Trebuchet MS"/>
        </w:rPr>
      </w:pPr>
      <w:r w:rsidRPr="00E421A2">
        <w:rPr>
          <w:rFonts w:ascii="Trebuchet MS" w:hAnsi="Trebuchet MS"/>
        </w:rPr>
        <w:t>Flux concernés par le présent marché</w:t>
      </w:r>
    </w:p>
    <w:tbl>
      <w:tblPr>
        <w:tblStyle w:val="Grilledutableau"/>
        <w:tblW w:w="0" w:type="auto"/>
        <w:tblLook w:val="04A0" w:firstRow="1" w:lastRow="0" w:firstColumn="1" w:lastColumn="0" w:noHBand="0" w:noVBand="1"/>
      </w:tblPr>
      <w:tblGrid>
        <w:gridCol w:w="2498"/>
        <w:gridCol w:w="6565"/>
      </w:tblGrid>
      <w:tr w:rsidR="00D33EB2" w:rsidRPr="00E421A2" w14:paraId="6CD052FD" w14:textId="77777777" w:rsidTr="00FD616A">
        <w:tc>
          <w:tcPr>
            <w:tcW w:w="2498" w:type="dxa"/>
            <w:shd w:val="clear" w:color="auto" w:fill="DAEEF3" w:themeFill="accent5" w:themeFillTint="33"/>
          </w:tcPr>
          <w:p w14:paraId="61A26F4B" w14:textId="77777777" w:rsidR="00D33EB2" w:rsidRPr="00E421A2" w:rsidRDefault="00D33EB2" w:rsidP="00944CB7">
            <w:pPr>
              <w:rPr>
                <w:rFonts w:ascii="Trebuchet MS" w:hAnsi="Trebuchet MS"/>
              </w:rPr>
            </w:pPr>
            <w:r w:rsidRPr="00E421A2">
              <w:rPr>
                <w:rFonts w:ascii="Trebuchet MS" w:hAnsi="Trebuchet MS"/>
              </w:rPr>
              <w:t>Flux</w:t>
            </w:r>
          </w:p>
        </w:tc>
        <w:tc>
          <w:tcPr>
            <w:tcW w:w="6565" w:type="dxa"/>
            <w:shd w:val="clear" w:color="auto" w:fill="DAEEF3" w:themeFill="accent5" w:themeFillTint="33"/>
          </w:tcPr>
          <w:p w14:paraId="2F94716E" w14:textId="77777777" w:rsidR="00D33EB2" w:rsidRPr="00E421A2" w:rsidRDefault="00D33EB2" w:rsidP="00944CB7">
            <w:pPr>
              <w:rPr>
                <w:rFonts w:ascii="Trebuchet MS" w:hAnsi="Trebuchet MS"/>
              </w:rPr>
            </w:pPr>
            <w:r w:rsidRPr="00E421A2">
              <w:rPr>
                <w:rFonts w:ascii="Trebuchet MS" w:hAnsi="Trebuchet MS"/>
              </w:rPr>
              <w:t>Définition</w:t>
            </w:r>
          </w:p>
        </w:tc>
      </w:tr>
      <w:tr w:rsidR="00D33EB2" w:rsidRPr="00E421A2" w14:paraId="168316B2" w14:textId="77777777" w:rsidTr="00FD616A">
        <w:tc>
          <w:tcPr>
            <w:tcW w:w="2498" w:type="dxa"/>
          </w:tcPr>
          <w:p w14:paraId="0F0C9F70" w14:textId="77777777" w:rsidR="00D33EB2" w:rsidRPr="00E421A2" w:rsidRDefault="00D33EB2" w:rsidP="00944CB7">
            <w:pPr>
              <w:rPr>
                <w:rFonts w:ascii="Trebuchet MS" w:hAnsi="Trebuchet MS"/>
              </w:rPr>
            </w:pPr>
            <w:r w:rsidRPr="00E421A2">
              <w:rPr>
                <w:rFonts w:ascii="Trebuchet MS" w:hAnsi="Trebuchet MS"/>
              </w:rPr>
              <w:t>DIB</w:t>
            </w:r>
          </w:p>
        </w:tc>
        <w:tc>
          <w:tcPr>
            <w:tcW w:w="6565" w:type="dxa"/>
          </w:tcPr>
          <w:p w14:paraId="724D31F9" w14:textId="77777777" w:rsidR="00D33EB2" w:rsidRPr="00E421A2" w:rsidRDefault="00D33EB2" w:rsidP="00944CB7">
            <w:pPr>
              <w:rPr>
                <w:rFonts w:ascii="Trebuchet MS" w:hAnsi="Trebuchet MS"/>
              </w:rPr>
            </w:pPr>
            <w:r w:rsidRPr="00E421A2">
              <w:rPr>
                <w:rFonts w:ascii="Trebuchet MS" w:hAnsi="Trebuchet MS"/>
              </w:rPr>
              <w:t>Déchets industriels banaux</w:t>
            </w:r>
            <w:r w:rsidR="00003E1B" w:rsidRPr="00E421A2">
              <w:rPr>
                <w:rFonts w:ascii="Trebuchet MS" w:hAnsi="Trebuchet MS"/>
              </w:rPr>
              <w:t>, en vrac ou en sac</w:t>
            </w:r>
          </w:p>
        </w:tc>
      </w:tr>
    </w:tbl>
    <w:p w14:paraId="443D543E" w14:textId="467FF1DA" w:rsidR="00FD616A" w:rsidRDefault="00FD616A" w:rsidP="00944CB7">
      <w:pPr>
        <w:rPr>
          <w:rFonts w:ascii="Trebuchet MS" w:hAnsi="Trebuchet MS"/>
        </w:rPr>
      </w:pPr>
      <w:bookmarkStart w:id="0" w:name="_Toc163274001"/>
      <w:bookmarkStart w:id="1" w:name="_Toc528681394"/>
    </w:p>
    <w:p w14:paraId="356E13D5" w14:textId="77777777" w:rsidR="00FD616A" w:rsidRDefault="00FD616A" w:rsidP="00944CB7">
      <w:pPr>
        <w:autoSpaceDE/>
        <w:autoSpaceDN/>
        <w:adjustRightInd/>
        <w:spacing w:before="0" w:after="0"/>
        <w:jc w:val="left"/>
        <w:rPr>
          <w:rFonts w:ascii="Trebuchet MS" w:hAnsi="Trebuchet MS"/>
        </w:rPr>
      </w:pPr>
      <w:r>
        <w:rPr>
          <w:rFonts w:ascii="Trebuchet MS" w:hAnsi="Trebuchet MS"/>
        </w:rPr>
        <w:br w:type="page"/>
      </w:r>
    </w:p>
    <w:p w14:paraId="494DBE07" w14:textId="77777777" w:rsidR="00B5528E" w:rsidRPr="00E421A2" w:rsidRDefault="00B5528E" w:rsidP="00944CB7">
      <w:pPr>
        <w:rPr>
          <w:rFonts w:ascii="Trebuchet MS" w:hAnsi="Trebuchet MS"/>
        </w:rPr>
      </w:pPr>
    </w:p>
    <w:p w14:paraId="46A0EEBE" w14:textId="36366059" w:rsidR="00661517" w:rsidRPr="00E421A2" w:rsidRDefault="00661517" w:rsidP="00944CB7">
      <w:pPr>
        <w:pStyle w:val="Titre1"/>
        <w:rPr>
          <w:rFonts w:ascii="Trebuchet MS" w:hAnsi="Trebuchet MS"/>
        </w:rPr>
      </w:pPr>
      <w:r w:rsidRPr="00E421A2">
        <w:rPr>
          <w:rFonts w:ascii="Trebuchet MS" w:hAnsi="Trebuchet MS"/>
        </w:rPr>
        <w:t xml:space="preserve">Lot </w:t>
      </w:r>
      <w:r w:rsidR="00D24625" w:rsidRPr="00E421A2">
        <w:rPr>
          <w:rFonts w:ascii="Trebuchet MS" w:hAnsi="Trebuchet MS"/>
        </w:rPr>
        <w:t>2</w:t>
      </w:r>
      <w:r w:rsidRPr="00E421A2">
        <w:rPr>
          <w:rFonts w:ascii="Trebuchet MS" w:hAnsi="Trebuchet MS"/>
        </w:rPr>
        <w:t> : Gestion des déchets non dangereux</w:t>
      </w:r>
    </w:p>
    <w:p w14:paraId="5C43F731" w14:textId="77777777" w:rsidR="00B5528E" w:rsidRPr="00E421A2" w:rsidRDefault="00B5528E" w:rsidP="00944CB7">
      <w:pPr>
        <w:rPr>
          <w:rFonts w:ascii="Trebuchet MS" w:hAnsi="Trebuchet MS"/>
          <w:highlight w:val="yellow"/>
        </w:rPr>
      </w:pPr>
    </w:p>
    <w:p w14:paraId="5F395B56" w14:textId="77777777" w:rsidR="002852CC" w:rsidRPr="00E421A2" w:rsidRDefault="0021739B" w:rsidP="00944CB7">
      <w:pPr>
        <w:pStyle w:val="Titre2"/>
        <w:numPr>
          <w:ilvl w:val="0"/>
          <w:numId w:val="3"/>
        </w:numPr>
        <w:rPr>
          <w:rFonts w:ascii="Trebuchet MS" w:hAnsi="Trebuchet MS"/>
        </w:rPr>
      </w:pPr>
      <w:r w:rsidRPr="00E421A2">
        <w:rPr>
          <w:rFonts w:ascii="Trebuchet MS" w:hAnsi="Trebuchet MS"/>
        </w:rPr>
        <w:t>Contenant, tonnage, nombre de rotation</w:t>
      </w:r>
    </w:p>
    <w:p w14:paraId="480803C8" w14:textId="020BB9E2" w:rsidR="0021739B" w:rsidRPr="00E421A2" w:rsidRDefault="00513E0A" w:rsidP="00944CB7">
      <w:pPr>
        <w:rPr>
          <w:rFonts w:ascii="Trebuchet MS" w:hAnsi="Trebuchet MS"/>
        </w:rPr>
      </w:pPr>
      <w:r w:rsidRPr="00E421A2">
        <w:rPr>
          <w:rFonts w:ascii="Trebuchet MS" w:hAnsi="Trebuchet MS"/>
        </w:rPr>
        <w:t xml:space="preserve">Le tableau ci-dessous </w:t>
      </w:r>
      <w:r w:rsidR="003D0C56" w:rsidRPr="00E421A2">
        <w:rPr>
          <w:rFonts w:ascii="Trebuchet MS" w:hAnsi="Trebuchet MS"/>
        </w:rPr>
        <w:t>comprend :</w:t>
      </w:r>
    </w:p>
    <w:p w14:paraId="7685ED3D" w14:textId="77777777" w:rsidR="0021739B" w:rsidRPr="00E421A2" w:rsidRDefault="0021739B" w:rsidP="00944CB7">
      <w:pPr>
        <w:pStyle w:val="Puce1"/>
        <w:rPr>
          <w:rFonts w:ascii="Trebuchet MS" w:hAnsi="Trebuchet MS"/>
        </w:rPr>
      </w:pPr>
      <w:r w:rsidRPr="00E421A2">
        <w:rPr>
          <w:rFonts w:ascii="Trebuchet MS" w:hAnsi="Trebuchet MS"/>
        </w:rPr>
        <w:t>La liste des contenants demandés, leur pérennité et leurs emplacements</w:t>
      </w:r>
    </w:p>
    <w:p w14:paraId="0AEB3859" w14:textId="77777777" w:rsidR="0021739B" w:rsidRPr="00E421A2" w:rsidRDefault="0021739B" w:rsidP="00944CB7">
      <w:pPr>
        <w:pStyle w:val="Puce1"/>
        <w:rPr>
          <w:rFonts w:ascii="Trebuchet MS" w:hAnsi="Trebuchet MS"/>
        </w:rPr>
      </w:pPr>
      <w:r w:rsidRPr="00E421A2">
        <w:rPr>
          <w:rFonts w:ascii="Trebuchet MS" w:hAnsi="Trebuchet MS"/>
        </w:rPr>
        <w:t>Les flux et tonnages concernés,</w:t>
      </w:r>
    </w:p>
    <w:p w14:paraId="7CDD531E" w14:textId="77777777" w:rsidR="0021739B" w:rsidRPr="00E421A2" w:rsidRDefault="0021739B" w:rsidP="00944CB7">
      <w:pPr>
        <w:pStyle w:val="Puce1"/>
        <w:rPr>
          <w:rFonts w:ascii="Trebuchet MS" w:hAnsi="Trebuchet MS"/>
        </w:rPr>
      </w:pPr>
      <w:r w:rsidRPr="00E421A2">
        <w:rPr>
          <w:rFonts w:ascii="Trebuchet MS" w:hAnsi="Trebuchet MS"/>
        </w:rPr>
        <w:t>Le nombre d’enlèvement estimatif.</w:t>
      </w:r>
    </w:p>
    <w:p w14:paraId="299AFC41" w14:textId="77777777" w:rsidR="002C1EAD" w:rsidRPr="00E421A2" w:rsidRDefault="002C1EAD" w:rsidP="00944CB7">
      <w:pPr>
        <w:pStyle w:val="Puce1"/>
        <w:numPr>
          <w:ilvl w:val="0"/>
          <w:numId w:val="0"/>
        </w:numPr>
        <w:ind w:left="720" w:hanging="360"/>
        <w:rPr>
          <w:rFonts w:ascii="Trebuchet MS" w:hAnsi="Trebuchet MS"/>
        </w:rPr>
      </w:pPr>
    </w:p>
    <w:tbl>
      <w:tblPr>
        <w:tblW w:w="9634" w:type="dxa"/>
        <w:tblLayout w:type="fixed"/>
        <w:tblCellMar>
          <w:left w:w="70" w:type="dxa"/>
          <w:right w:w="70" w:type="dxa"/>
        </w:tblCellMar>
        <w:tblLook w:val="04A0" w:firstRow="1" w:lastRow="0" w:firstColumn="1" w:lastColumn="0" w:noHBand="0" w:noVBand="1"/>
      </w:tblPr>
      <w:tblGrid>
        <w:gridCol w:w="1413"/>
        <w:gridCol w:w="992"/>
        <w:gridCol w:w="1559"/>
        <w:gridCol w:w="1134"/>
        <w:gridCol w:w="4536"/>
      </w:tblGrid>
      <w:tr w:rsidR="00513E0A" w:rsidRPr="00E421A2" w14:paraId="0F80022D" w14:textId="77777777" w:rsidTr="00153F95">
        <w:trPr>
          <w:trHeight w:val="279"/>
        </w:trPr>
        <w:tc>
          <w:tcPr>
            <w:tcW w:w="1413" w:type="dxa"/>
            <w:vMerge w:val="restart"/>
            <w:tcBorders>
              <w:top w:val="single" w:sz="4" w:space="0" w:color="auto"/>
              <w:left w:val="single" w:sz="4" w:space="0" w:color="auto"/>
              <w:bottom w:val="single" w:sz="4" w:space="0" w:color="auto"/>
              <w:right w:val="single" w:sz="4" w:space="0" w:color="auto"/>
            </w:tcBorders>
            <w:vAlign w:val="center"/>
            <w:hideMark/>
          </w:tcPr>
          <w:p w14:paraId="2716F843" w14:textId="77777777" w:rsidR="00513E0A" w:rsidRPr="00E421A2" w:rsidRDefault="00513E0A" w:rsidP="00944CB7">
            <w:pPr>
              <w:autoSpaceDE/>
              <w:autoSpaceDN/>
              <w:adjustRightInd/>
              <w:spacing w:before="0" w:after="0"/>
              <w:jc w:val="center"/>
              <w:rPr>
                <w:rFonts w:ascii="Trebuchet MS" w:hAnsi="Trebuchet MS" w:cs="Calibri"/>
                <w:sz w:val="16"/>
                <w:szCs w:val="16"/>
              </w:rPr>
            </w:pPr>
            <w:r w:rsidRPr="00E421A2">
              <w:rPr>
                <w:rFonts w:ascii="Trebuchet MS" w:hAnsi="Trebuchet MS" w:cs="Calibri"/>
                <w:sz w:val="16"/>
                <w:szCs w:val="16"/>
              </w:rPr>
              <w:t>Emplacement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3EE491" w14:textId="77777777" w:rsidR="00513E0A" w:rsidRPr="00E421A2" w:rsidRDefault="00513E0A" w:rsidP="00944CB7">
            <w:pPr>
              <w:autoSpaceDE/>
              <w:autoSpaceDN/>
              <w:adjustRightInd/>
              <w:spacing w:before="0" w:after="0"/>
              <w:jc w:val="center"/>
              <w:rPr>
                <w:rFonts w:ascii="Trebuchet MS" w:hAnsi="Trebuchet MS" w:cs="Calibri"/>
                <w:sz w:val="16"/>
                <w:szCs w:val="16"/>
              </w:rPr>
            </w:pPr>
            <w:r w:rsidRPr="00E421A2">
              <w:rPr>
                <w:rFonts w:ascii="Trebuchet MS" w:hAnsi="Trebuchet MS" w:cs="Calibri"/>
                <w:sz w:val="16"/>
                <w:szCs w:val="16"/>
              </w:rPr>
              <w:t>Flux</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02D36F26" w14:textId="77777777" w:rsidR="00513E0A" w:rsidRPr="00E421A2" w:rsidRDefault="00513E0A" w:rsidP="00944CB7">
            <w:pPr>
              <w:autoSpaceDE/>
              <w:autoSpaceDN/>
              <w:adjustRightInd/>
              <w:spacing w:before="0" w:after="0"/>
              <w:jc w:val="center"/>
              <w:rPr>
                <w:rFonts w:ascii="Trebuchet MS" w:hAnsi="Trebuchet MS" w:cs="Calibri"/>
                <w:sz w:val="16"/>
                <w:szCs w:val="16"/>
              </w:rPr>
            </w:pPr>
            <w:r w:rsidRPr="00E421A2">
              <w:rPr>
                <w:rFonts w:ascii="Trebuchet MS" w:hAnsi="Trebuchet MS" w:cs="Calibri"/>
                <w:sz w:val="16"/>
                <w:szCs w:val="16"/>
              </w:rPr>
              <w:t>Contenant</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45BC625" w14:textId="77777777" w:rsidR="00513E0A" w:rsidRPr="00E421A2" w:rsidRDefault="00513E0A" w:rsidP="00944CB7">
            <w:pPr>
              <w:autoSpaceDE/>
              <w:autoSpaceDN/>
              <w:adjustRightInd/>
              <w:spacing w:before="0" w:after="0"/>
              <w:jc w:val="center"/>
              <w:rPr>
                <w:rFonts w:ascii="Trebuchet MS" w:hAnsi="Trebuchet MS" w:cs="Calibri"/>
                <w:sz w:val="16"/>
                <w:szCs w:val="16"/>
              </w:rPr>
            </w:pPr>
            <w:r w:rsidRPr="00E421A2">
              <w:rPr>
                <w:rFonts w:ascii="Trebuchet MS" w:hAnsi="Trebuchet MS" w:cs="Calibri"/>
                <w:sz w:val="16"/>
                <w:szCs w:val="16"/>
              </w:rPr>
              <w:t>Permanent ou ponctuel</w:t>
            </w:r>
          </w:p>
        </w:tc>
        <w:tc>
          <w:tcPr>
            <w:tcW w:w="4536" w:type="dxa"/>
            <w:vMerge w:val="restart"/>
            <w:tcBorders>
              <w:top w:val="single" w:sz="4" w:space="0" w:color="auto"/>
              <w:left w:val="single" w:sz="4" w:space="0" w:color="auto"/>
              <w:bottom w:val="single" w:sz="4" w:space="0" w:color="auto"/>
              <w:right w:val="single" w:sz="4" w:space="0" w:color="auto"/>
            </w:tcBorders>
            <w:vAlign w:val="center"/>
            <w:hideMark/>
          </w:tcPr>
          <w:p w14:paraId="4FCD3BE8" w14:textId="77777777" w:rsidR="00513E0A" w:rsidRPr="00E421A2" w:rsidRDefault="00513E0A" w:rsidP="00944CB7">
            <w:pPr>
              <w:autoSpaceDE/>
              <w:autoSpaceDN/>
              <w:adjustRightInd/>
              <w:spacing w:before="0" w:after="0"/>
              <w:jc w:val="center"/>
              <w:rPr>
                <w:rFonts w:ascii="Trebuchet MS" w:hAnsi="Trebuchet MS" w:cs="Calibri"/>
                <w:sz w:val="16"/>
                <w:szCs w:val="16"/>
              </w:rPr>
            </w:pPr>
            <w:r w:rsidRPr="00E421A2">
              <w:rPr>
                <w:rFonts w:ascii="Trebuchet MS" w:hAnsi="Trebuchet MS" w:cs="Calibri"/>
                <w:sz w:val="16"/>
                <w:szCs w:val="16"/>
              </w:rPr>
              <w:t>Fréquence d'intervention estimée</w:t>
            </w:r>
          </w:p>
        </w:tc>
      </w:tr>
      <w:tr w:rsidR="00513E0A" w:rsidRPr="00E421A2" w14:paraId="1F46CC66" w14:textId="77777777" w:rsidTr="00153F95">
        <w:trPr>
          <w:trHeight w:val="232"/>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CE026CE" w14:textId="77777777" w:rsidR="00513E0A" w:rsidRPr="00E421A2" w:rsidRDefault="00513E0A" w:rsidP="00944CB7">
            <w:pPr>
              <w:autoSpaceDE/>
              <w:autoSpaceDN/>
              <w:adjustRightInd/>
              <w:spacing w:before="0" w:after="0"/>
              <w:jc w:val="left"/>
              <w:rPr>
                <w:rFonts w:ascii="Trebuchet MS" w:hAnsi="Trebuchet MS" w:cs="Calibri"/>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E3D77FC" w14:textId="77777777" w:rsidR="00513E0A" w:rsidRPr="00E421A2" w:rsidRDefault="00513E0A" w:rsidP="00944CB7">
            <w:pPr>
              <w:autoSpaceDE/>
              <w:autoSpaceDN/>
              <w:adjustRightInd/>
              <w:spacing w:before="0" w:after="0"/>
              <w:jc w:val="left"/>
              <w:rPr>
                <w:rFonts w:ascii="Trebuchet MS" w:hAnsi="Trebuchet MS" w:cs="Calibri"/>
                <w:sz w:val="16"/>
                <w:szCs w:val="16"/>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73105DF" w14:textId="77777777" w:rsidR="00513E0A" w:rsidRPr="00E421A2" w:rsidRDefault="00513E0A" w:rsidP="00944CB7">
            <w:pPr>
              <w:autoSpaceDE/>
              <w:autoSpaceDN/>
              <w:adjustRightInd/>
              <w:spacing w:before="0" w:after="0"/>
              <w:jc w:val="left"/>
              <w:rPr>
                <w:rFonts w:ascii="Trebuchet MS" w:hAnsi="Trebuchet MS" w:cs="Calibr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EBAF149" w14:textId="77777777" w:rsidR="00513E0A" w:rsidRPr="00E421A2" w:rsidRDefault="00513E0A" w:rsidP="00944CB7">
            <w:pPr>
              <w:autoSpaceDE/>
              <w:autoSpaceDN/>
              <w:adjustRightInd/>
              <w:spacing w:before="0" w:after="0"/>
              <w:jc w:val="left"/>
              <w:rPr>
                <w:rFonts w:ascii="Trebuchet MS" w:hAnsi="Trebuchet MS" w:cs="Calibri"/>
                <w:sz w:val="16"/>
                <w:szCs w:val="16"/>
              </w:rPr>
            </w:pPr>
          </w:p>
        </w:tc>
        <w:tc>
          <w:tcPr>
            <w:tcW w:w="4536" w:type="dxa"/>
            <w:vMerge/>
            <w:tcBorders>
              <w:top w:val="single" w:sz="4" w:space="0" w:color="auto"/>
              <w:left w:val="single" w:sz="4" w:space="0" w:color="auto"/>
              <w:bottom w:val="single" w:sz="4" w:space="0" w:color="auto"/>
              <w:right w:val="single" w:sz="4" w:space="0" w:color="auto"/>
            </w:tcBorders>
            <w:vAlign w:val="center"/>
            <w:hideMark/>
          </w:tcPr>
          <w:p w14:paraId="74C75CFA" w14:textId="77777777" w:rsidR="00513E0A" w:rsidRPr="00E421A2" w:rsidRDefault="00513E0A" w:rsidP="00944CB7">
            <w:pPr>
              <w:autoSpaceDE/>
              <w:autoSpaceDN/>
              <w:adjustRightInd/>
              <w:spacing w:before="0" w:after="0"/>
              <w:jc w:val="left"/>
              <w:rPr>
                <w:rFonts w:ascii="Trebuchet MS" w:hAnsi="Trebuchet MS" w:cs="Calibri"/>
                <w:sz w:val="16"/>
                <w:szCs w:val="16"/>
              </w:rPr>
            </w:pPr>
          </w:p>
        </w:tc>
      </w:tr>
      <w:tr w:rsidR="00513E0A" w:rsidRPr="00E421A2" w14:paraId="32666847" w14:textId="77777777" w:rsidTr="00153F95">
        <w:trPr>
          <w:trHeight w:val="912"/>
        </w:trPr>
        <w:tc>
          <w:tcPr>
            <w:tcW w:w="1413" w:type="dxa"/>
            <w:tcBorders>
              <w:top w:val="nil"/>
              <w:left w:val="single" w:sz="4" w:space="0" w:color="auto"/>
              <w:bottom w:val="single" w:sz="4" w:space="0" w:color="auto"/>
              <w:right w:val="single" w:sz="4" w:space="0" w:color="auto"/>
            </w:tcBorders>
            <w:noWrap/>
            <w:vAlign w:val="center"/>
          </w:tcPr>
          <w:p w14:paraId="7A1C15FB" w14:textId="028C9C31" w:rsidR="00513E0A" w:rsidRPr="00E421A2" w:rsidRDefault="007F0AF1"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Aire de carénage</w:t>
            </w:r>
          </w:p>
          <w:p w14:paraId="22842F7A" w14:textId="77777777" w:rsidR="00513E0A" w:rsidRPr="00E421A2" w:rsidRDefault="00513E0A" w:rsidP="00944CB7">
            <w:pPr>
              <w:autoSpaceDE/>
              <w:autoSpaceDN/>
              <w:adjustRightInd/>
              <w:spacing w:before="0" w:after="0"/>
              <w:jc w:val="center"/>
              <w:rPr>
                <w:rFonts w:ascii="Trebuchet MS" w:hAnsi="Trebuchet MS" w:cs="Calibri"/>
                <w:color w:val="auto"/>
                <w:sz w:val="16"/>
                <w:szCs w:val="16"/>
              </w:rPr>
            </w:pPr>
          </w:p>
        </w:tc>
        <w:tc>
          <w:tcPr>
            <w:tcW w:w="992" w:type="dxa"/>
            <w:tcBorders>
              <w:top w:val="nil"/>
              <w:left w:val="nil"/>
              <w:bottom w:val="single" w:sz="4" w:space="0" w:color="auto"/>
              <w:right w:val="single" w:sz="4" w:space="0" w:color="auto"/>
            </w:tcBorders>
            <w:vAlign w:val="center"/>
          </w:tcPr>
          <w:p w14:paraId="441E275F" w14:textId="77777777" w:rsidR="00513E0A" w:rsidRPr="00E421A2" w:rsidRDefault="00513E0A"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DIB</w:t>
            </w:r>
          </w:p>
        </w:tc>
        <w:tc>
          <w:tcPr>
            <w:tcW w:w="1559" w:type="dxa"/>
            <w:tcBorders>
              <w:top w:val="nil"/>
              <w:left w:val="nil"/>
              <w:bottom w:val="single" w:sz="4" w:space="0" w:color="auto"/>
              <w:right w:val="single" w:sz="4" w:space="0" w:color="auto"/>
            </w:tcBorders>
            <w:vAlign w:val="center"/>
          </w:tcPr>
          <w:p w14:paraId="53D94F5D" w14:textId="0A813045" w:rsidR="00513E0A" w:rsidRPr="00E421A2" w:rsidRDefault="00513E0A"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 xml:space="preserve">Benne fermée </w:t>
            </w:r>
            <w:r w:rsidR="00B62ADE" w:rsidRPr="00E421A2">
              <w:rPr>
                <w:rFonts w:ascii="Trebuchet MS" w:hAnsi="Trebuchet MS" w:cs="Calibri"/>
                <w:color w:val="auto"/>
                <w:sz w:val="16"/>
                <w:szCs w:val="16"/>
              </w:rPr>
              <w:t>8</w:t>
            </w:r>
            <w:r w:rsidRPr="00E421A2">
              <w:rPr>
                <w:rFonts w:ascii="Trebuchet MS" w:hAnsi="Trebuchet MS" w:cs="Calibri"/>
                <w:color w:val="auto"/>
                <w:sz w:val="16"/>
                <w:szCs w:val="16"/>
              </w:rPr>
              <w:t>m</w:t>
            </w:r>
            <w:r w:rsidR="00B62ADE" w:rsidRPr="00E421A2">
              <w:rPr>
                <w:rFonts w:ascii="Trebuchet MS" w:hAnsi="Trebuchet MS" w:cs="Calibri"/>
                <w:color w:val="auto"/>
                <w:sz w:val="16"/>
                <w:szCs w:val="16"/>
              </w:rPr>
              <w:t>³ à 15m³</w:t>
            </w:r>
          </w:p>
        </w:tc>
        <w:tc>
          <w:tcPr>
            <w:tcW w:w="1134" w:type="dxa"/>
            <w:tcBorders>
              <w:top w:val="nil"/>
              <w:left w:val="nil"/>
              <w:bottom w:val="single" w:sz="4" w:space="0" w:color="auto"/>
              <w:right w:val="single" w:sz="4" w:space="0" w:color="auto"/>
            </w:tcBorders>
            <w:noWrap/>
            <w:vAlign w:val="center"/>
          </w:tcPr>
          <w:p w14:paraId="52C6732F" w14:textId="77777777" w:rsidR="00513E0A" w:rsidRPr="00E421A2" w:rsidRDefault="00513E0A"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Permanent</w:t>
            </w:r>
          </w:p>
        </w:tc>
        <w:tc>
          <w:tcPr>
            <w:tcW w:w="4536" w:type="dxa"/>
            <w:tcBorders>
              <w:top w:val="nil"/>
              <w:left w:val="nil"/>
              <w:bottom w:val="single" w:sz="4" w:space="0" w:color="auto"/>
              <w:right w:val="single" w:sz="4" w:space="0" w:color="auto"/>
            </w:tcBorders>
            <w:vAlign w:val="center"/>
          </w:tcPr>
          <w:p w14:paraId="5D5CBA41" w14:textId="77777777" w:rsidR="00153F95" w:rsidRPr="00E421A2" w:rsidRDefault="00153F95" w:rsidP="00944CB7">
            <w:pPr>
              <w:autoSpaceDE/>
              <w:autoSpaceDN/>
              <w:adjustRightInd/>
              <w:spacing w:before="0" w:after="0"/>
              <w:jc w:val="center"/>
              <w:rPr>
                <w:rFonts w:ascii="Trebuchet MS" w:hAnsi="Trebuchet MS" w:cs="Calibri"/>
                <w:color w:val="auto"/>
                <w:sz w:val="16"/>
                <w:szCs w:val="16"/>
              </w:rPr>
            </w:pPr>
          </w:p>
          <w:p w14:paraId="372FC56C" w14:textId="77777777" w:rsidR="00367068" w:rsidRPr="00E421A2" w:rsidRDefault="00153F95"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Novembre</w:t>
            </w:r>
            <w:r w:rsidR="00367068" w:rsidRPr="00E421A2">
              <w:rPr>
                <w:rFonts w:ascii="Trebuchet MS" w:hAnsi="Trebuchet MS" w:cs="Calibri"/>
                <w:color w:val="auto"/>
                <w:sz w:val="16"/>
                <w:szCs w:val="16"/>
              </w:rPr>
              <w:t xml:space="preserve"> à </w:t>
            </w:r>
            <w:r w:rsidRPr="00E421A2">
              <w:rPr>
                <w:rFonts w:ascii="Trebuchet MS" w:hAnsi="Trebuchet MS" w:cs="Calibri"/>
                <w:color w:val="auto"/>
                <w:sz w:val="16"/>
                <w:szCs w:val="16"/>
              </w:rPr>
              <w:t xml:space="preserve">Avril : 2 rotations par semaine : Mardi / Vendredi </w:t>
            </w:r>
          </w:p>
          <w:p w14:paraId="2FFF6B40" w14:textId="2AF5EA71" w:rsidR="00B62ADE" w:rsidRPr="00E421A2" w:rsidRDefault="00B62ADE"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Juin</w:t>
            </w:r>
            <w:r w:rsidR="00367068" w:rsidRPr="00E421A2">
              <w:rPr>
                <w:rFonts w:ascii="Trebuchet MS" w:hAnsi="Trebuchet MS" w:cs="Calibri"/>
                <w:color w:val="auto"/>
                <w:sz w:val="16"/>
                <w:szCs w:val="16"/>
              </w:rPr>
              <w:t xml:space="preserve"> à </w:t>
            </w:r>
            <w:r w:rsidRPr="00E421A2">
              <w:rPr>
                <w:rFonts w:ascii="Trebuchet MS" w:hAnsi="Trebuchet MS" w:cs="Calibri"/>
                <w:color w:val="auto"/>
                <w:sz w:val="16"/>
                <w:szCs w:val="16"/>
              </w:rPr>
              <w:t>Septembre : rotations du lundi au dimanche</w:t>
            </w:r>
          </w:p>
          <w:p w14:paraId="74C2552E" w14:textId="26C6D366" w:rsidR="00B62ADE" w:rsidRPr="00E421A2" w:rsidRDefault="00B62ADE"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Octobre</w:t>
            </w:r>
            <w:r w:rsidR="00367068" w:rsidRPr="00E421A2">
              <w:rPr>
                <w:rFonts w:ascii="Trebuchet MS" w:hAnsi="Trebuchet MS" w:cs="Calibri"/>
                <w:color w:val="auto"/>
                <w:sz w:val="16"/>
                <w:szCs w:val="16"/>
              </w:rPr>
              <w:t xml:space="preserve"> et </w:t>
            </w:r>
            <w:r w:rsidRPr="00E421A2">
              <w:rPr>
                <w:rFonts w:ascii="Trebuchet MS" w:hAnsi="Trebuchet MS" w:cs="Calibri"/>
                <w:color w:val="auto"/>
                <w:sz w:val="16"/>
                <w:szCs w:val="16"/>
              </w:rPr>
              <w:t>Mai : 3 rotations par semaine : Lundi / Mercredi / Vendredi</w:t>
            </w:r>
          </w:p>
          <w:p w14:paraId="223DA818" w14:textId="46814DA8" w:rsidR="00950B1C" w:rsidRPr="00E421A2" w:rsidRDefault="00950B1C" w:rsidP="00944CB7">
            <w:pPr>
              <w:autoSpaceDE/>
              <w:autoSpaceDN/>
              <w:adjustRightInd/>
              <w:spacing w:before="0" w:after="0"/>
              <w:jc w:val="center"/>
              <w:rPr>
                <w:rFonts w:ascii="Trebuchet MS" w:hAnsi="Trebuchet MS" w:cs="Calibri"/>
                <w:color w:val="auto"/>
                <w:sz w:val="16"/>
                <w:szCs w:val="16"/>
              </w:rPr>
            </w:pPr>
          </w:p>
        </w:tc>
      </w:tr>
      <w:tr w:rsidR="00513E0A" w:rsidRPr="00E421A2" w14:paraId="2BEFEA65" w14:textId="77777777" w:rsidTr="00153F95">
        <w:trPr>
          <w:trHeight w:val="912"/>
        </w:trPr>
        <w:tc>
          <w:tcPr>
            <w:tcW w:w="1413" w:type="dxa"/>
            <w:tcBorders>
              <w:top w:val="nil"/>
              <w:left w:val="single" w:sz="4" w:space="0" w:color="auto"/>
              <w:bottom w:val="single" w:sz="4" w:space="0" w:color="auto"/>
              <w:right w:val="single" w:sz="4" w:space="0" w:color="auto"/>
            </w:tcBorders>
            <w:noWrap/>
            <w:vAlign w:val="center"/>
            <w:hideMark/>
          </w:tcPr>
          <w:p w14:paraId="1DBB312E" w14:textId="0FB20A7F" w:rsidR="00513E0A" w:rsidRPr="00E421A2" w:rsidRDefault="007F0AF1"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Quai d’honneur</w:t>
            </w:r>
          </w:p>
        </w:tc>
        <w:tc>
          <w:tcPr>
            <w:tcW w:w="992" w:type="dxa"/>
            <w:tcBorders>
              <w:top w:val="nil"/>
              <w:left w:val="nil"/>
              <w:bottom w:val="single" w:sz="4" w:space="0" w:color="auto"/>
              <w:right w:val="single" w:sz="4" w:space="0" w:color="auto"/>
            </w:tcBorders>
            <w:vAlign w:val="center"/>
            <w:hideMark/>
          </w:tcPr>
          <w:p w14:paraId="315A6CD5" w14:textId="081D8B15" w:rsidR="00513E0A" w:rsidRPr="00E421A2" w:rsidRDefault="007F0AF1"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DIB</w:t>
            </w:r>
          </w:p>
        </w:tc>
        <w:tc>
          <w:tcPr>
            <w:tcW w:w="1559" w:type="dxa"/>
            <w:tcBorders>
              <w:top w:val="nil"/>
              <w:left w:val="nil"/>
              <w:bottom w:val="single" w:sz="4" w:space="0" w:color="auto"/>
              <w:right w:val="single" w:sz="4" w:space="0" w:color="auto"/>
            </w:tcBorders>
            <w:vAlign w:val="center"/>
            <w:hideMark/>
          </w:tcPr>
          <w:p w14:paraId="31AE6FD6" w14:textId="77777777" w:rsidR="00065BA2" w:rsidRPr="00E421A2" w:rsidRDefault="00513E0A"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Benne fermée</w:t>
            </w:r>
          </w:p>
          <w:p w14:paraId="750DE6EA" w14:textId="3D8B6E6A" w:rsidR="00513E0A" w:rsidRPr="00E421A2" w:rsidRDefault="00513E0A"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 xml:space="preserve"> </w:t>
            </w:r>
            <w:r w:rsidR="00B62ADE" w:rsidRPr="00E421A2">
              <w:rPr>
                <w:rFonts w:ascii="Trebuchet MS" w:hAnsi="Trebuchet MS" w:cs="Calibri"/>
                <w:color w:val="auto"/>
                <w:sz w:val="16"/>
                <w:szCs w:val="16"/>
              </w:rPr>
              <w:t xml:space="preserve">12m³ à </w:t>
            </w:r>
            <w:r w:rsidR="007F0AF1" w:rsidRPr="00E421A2">
              <w:rPr>
                <w:rFonts w:ascii="Trebuchet MS" w:hAnsi="Trebuchet MS" w:cs="Calibri"/>
                <w:color w:val="auto"/>
                <w:sz w:val="16"/>
                <w:szCs w:val="16"/>
              </w:rPr>
              <w:t>15</w:t>
            </w:r>
            <w:r w:rsidRPr="00E421A2">
              <w:rPr>
                <w:rFonts w:ascii="Trebuchet MS" w:hAnsi="Trebuchet MS" w:cs="Calibri"/>
                <w:color w:val="auto"/>
                <w:sz w:val="16"/>
                <w:szCs w:val="16"/>
              </w:rPr>
              <w:t xml:space="preserve"> m3</w:t>
            </w:r>
          </w:p>
        </w:tc>
        <w:tc>
          <w:tcPr>
            <w:tcW w:w="1134" w:type="dxa"/>
            <w:tcBorders>
              <w:top w:val="nil"/>
              <w:left w:val="nil"/>
              <w:bottom w:val="single" w:sz="4" w:space="0" w:color="auto"/>
              <w:right w:val="single" w:sz="4" w:space="0" w:color="auto"/>
            </w:tcBorders>
            <w:noWrap/>
            <w:vAlign w:val="center"/>
            <w:hideMark/>
          </w:tcPr>
          <w:p w14:paraId="3160A069" w14:textId="77777777" w:rsidR="00513E0A" w:rsidRPr="00E421A2" w:rsidRDefault="00513E0A"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Permanent</w:t>
            </w:r>
          </w:p>
        </w:tc>
        <w:tc>
          <w:tcPr>
            <w:tcW w:w="4536" w:type="dxa"/>
            <w:tcBorders>
              <w:top w:val="nil"/>
              <w:left w:val="nil"/>
              <w:bottom w:val="single" w:sz="4" w:space="0" w:color="auto"/>
              <w:right w:val="single" w:sz="4" w:space="0" w:color="auto"/>
            </w:tcBorders>
            <w:vAlign w:val="center"/>
            <w:hideMark/>
          </w:tcPr>
          <w:p w14:paraId="65B6A80A" w14:textId="6E0A774C" w:rsidR="00B62ADE" w:rsidRPr="00E421A2" w:rsidRDefault="00153F95" w:rsidP="00944CB7">
            <w:pPr>
              <w:autoSpaceDE/>
              <w:autoSpaceDN/>
              <w:adjustRightInd/>
              <w:spacing w:before="0" w:after="0"/>
              <w:jc w:val="center"/>
              <w:rPr>
                <w:rFonts w:ascii="Trebuchet MS" w:hAnsi="Trebuchet MS" w:cs="Calibri"/>
                <w:color w:val="auto"/>
                <w:sz w:val="16"/>
                <w:szCs w:val="16"/>
              </w:rPr>
            </w:pPr>
            <w:r w:rsidRPr="00E421A2">
              <w:rPr>
                <w:rFonts w:ascii="Trebuchet MS" w:hAnsi="Trebuchet MS" w:cs="Calibri"/>
                <w:color w:val="auto"/>
                <w:sz w:val="16"/>
                <w:szCs w:val="16"/>
              </w:rPr>
              <w:t>Avril</w:t>
            </w:r>
            <w:r w:rsidR="00367068" w:rsidRPr="00E421A2">
              <w:rPr>
                <w:rFonts w:ascii="Trebuchet MS" w:hAnsi="Trebuchet MS" w:cs="Calibri"/>
                <w:color w:val="auto"/>
                <w:sz w:val="16"/>
                <w:szCs w:val="16"/>
              </w:rPr>
              <w:t xml:space="preserve"> et </w:t>
            </w:r>
            <w:r w:rsidRPr="00E421A2">
              <w:rPr>
                <w:rFonts w:ascii="Trebuchet MS" w:hAnsi="Trebuchet MS" w:cs="Calibri"/>
                <w:color w:val="auto"/>
                <w:sz w:val="16"/>
                <w:szCs w:val="16"/>
              </w:rPr>
              <w:t xml:space="preserve">Mai : 3 rotations par semaine : Lundi / Mercredi / Vendredi </w:t>
            </w:r>
            <w:r w:rsidR="00B62ADE" w:rsidRPr="00E421A2">
              <w:rPr>
                <w:rFonts w:ascii="Trebuchet MS" w:hAnsi="Trebuchet MS" w:cs="Calibri"/>
                <w:color w:val="auto"/>
                <w:sz w:val="16"/>
                <w:szCs w:val="16"/>
              </w:rPr>
              <w:t>Juin</w:t>
            </w:r>
            <w:r w:rsidR="00367068" w:rsidRPr="00E421A2">
              <w:rPr>
                <w:rFonts w:ascii="Trebuchet MS" w:hAnsi="Trebuchet MS" w:cs="Calibri"/>
                <w:color w:val="auto"/>
                <w:sz w:val="16"/>
                <w:szCs w:val="16"/>
              </w:rPr>
              <w:t xml:space="preserve"> à </w:t>
            </w:r>
            <w:r w:rsidR="00B62ADE" w:rsidRPr="00E421A2">
              <w:rPr>
                <w:rFonts w:ascii="Trebuchet MS" w:hAnsi="Trebuchet MS" w:cs="Calibri"/>
                <w:color w:val="auto"/>
                <w:sz w:val="16"/>
                <w:szCs w:val="16"/>
              </w:rPr>
              <w:t>Septembre : rotations du lundi au dimanche</w:t>
            </w:r>
          </w:p>
          <w:p w14:paraId="62F6AA4B" w14:textId="0DA07296" w:rsidR="00513E0A" w:rsidRPr="00E421A2" w:rsidRDefault="00513E0A" w:rsidP="00944CB7">
            <w:pPr>
              <w:autoSpaceDE/>
              <w:autoSpaceDN/>
              <w:adjustRightInd/>
              <w:spacing w:before="0" w:after="0"/>
              <w:jc w:val="center"/>
              <w:rPr>
                <w:rFonts w:ascii="Trebuchet MS" w:hAnsi="Trebuchet MS" w:cs="Calibri"/>
                <w:color w:val="auto"/>
                <w:sz w:val="16"/>
                <w:szCs w:val="16"/>
              </w:rPr>
            </w:pPr>
          </w:p>
        </w:tc>
      </w:tr>
    </w:tbl>
    <w:p w14:paraId="0BD28A79" w14:textId="77777777" w:rsidR="00513E0A" w:rsidRDefault="00513E0A" w:rsidP="00944CB7">
      <w:pPr>
        <w:rPr>
          <w:rFonts w:ascii="Trebuchet MS" w:hAnsi="Trebuchet MS"/>
        </w:rPr>
      </w:pPr>
    </w:p>
    <w:p w14:paraId="7D8251A1" w14:textId="77777777" w:rsidR="00A262B2" w:rsidRDefault="00A262B2" w:rsidP="00A262B2">
      <w:pPr>
        <w:pBdr>
          <w:top w:val="single" w:sz="4" w:space="1" w:color="auto"/>
          <w:left w:val="single" w:sz="4" w:space="4" w:color="auto"/>
          <w:bottom w:val="single" w:sz="4" w:space="1" w:color="auto"/>
          <w:right w:val="single" w:sz="4" w:space="4" w:color="auto"/>
        </w:pBdr>
        <w:shd w:val="clear" w:color="auto" w:fill="FBD4B4" w:themeFill="accent6" w:themeFillTint="66"/>
        <w:rPr>
          <w:rFonts w:ascii="Trebuchet MS" w:hAnsi="Trebuchet MS"/>
        </w:rPr>
      </w:pPr>
    </w:p>
    <w:p w14:paraId="4E358678" w14:textId="61971EB8" w:rsidR="00A262B2" w:rsidRDefault="00A262B2" w:rsidP="006F1694">
      <w:pPr>
        <w:pBdr>
          <w:top w:val="single" w:sz="4" w:space="1" w:color="auto"/>
          <w:left w:val="single" w:sz="4" w:space="4" w:color="auto"/>
          <w:bottom w:val="single" w:sz="4" w:space="1" w:color="auto"/>
          <w:right w:val="single" w:sz="4" w:space="4" w:color="auto"/>
        </w:pBdr>
        <w:shd w:val="clear" w:color="auto" w:fill="FBD4B4" w:themeFill="accent6" w:themeFillTint="66"/>
        <w:jc w:val="left"/>
        <w:rPr>
          <w:rFonts w:ascii="Trebuchet MS" w:hAnsi="Trebuchet MS"/>
        </w:rPr>
      </w:pPr>
      <w:r>
        <w:rPr>
          <w:rFonts w:ascii="Trebuchet MS" w:hAnsi="Trebuchet MS"/>
        </w:rPr>
        <w:t xml:space="preserve">Pour </w:t>
      </w:r>
      <w:r w:rsidRPr="00A262B2">
        <w:rPr>
          <w:rFonts w:ascii="Trebuchet MS" w:hAnsi="Trebuchet MS"/>
          <w:b/>
          <w:bCs/>
          <w:u w:val="single"/>
        </w:rPr>
        <w:t>le Quai Honneur</w:t>
      </w:r>
      <w:r>
        <w:rPr>
          <w:rFonts w:ascii="Trebuchet MS" w:hAnsi="Trebuchet MS"/>
        </w:rPr>
        <w:t>, les fréquences d’interventions s’effectueront :</w:t>
      </w:r>
    </w:p>
    <w:p w14:paraId="755F2FCE" w14:textId="48BCCB78" w:rsidR="00A262B2" w:rsidRPr="00A262B2" w:rsidRDefault="00A262B2" w:rsidP="006F1694">
      <w:pPr>
        <w:pBdr>
          <w:top w:val="single" w:sz="4" w:space="1" w:color="auto"/>
          <w:left w:val="single" w:sz="4" w:space="4" w:color="auto"/>
          <w:bottom w:val="single" w:sz="4" w:space="1" w:color="auto"/>
          <w:right w:val="single" w:sz="4" w:space="4" w:color="auto"/>
        </w:pBdr>
        <w:shd w:val="clear" w:color="auto" w:fill="FBD4B4" w:themeFill="accent6" w:themeFillTint="66"/>
        <w:jc w:val="left"/>
        <w:rPr>
          <w:rFonts w:ascii="Trebuchet MS" w:hAnsi="Trebuchet MS"/>
          <w:b/>
          <w:bCs/>
        </w:rPr>
      </w:pPr>
      <w:r w:rsidRPr="00A262B2">
        <w:rPr>
          <w:rFonts w:ascii="Trebuchet MS" w:hAnsi="Trebuchet MS"/>
          <w:b/>
          <w:bCs/>
        </w:rPr>
        <w:t>- du mois d’Avril au</w:t>
      </w:r>
      <w:r>
        <w:rPr>
          <w:rFonts w:ascii="Trebuchet MS" w:hAnsi="Trebuchet MS"/>
          <w:b/>
          <w:bCs/>
        </w:rPr>
        <w:t xml:space="preserve"> </w:t>
      </w:r>
      <w:r w:rsidRPr="00A262B2">
        <w:rPr>
          <w:rFonts w:ascii="Trebuchet MS" w:hAnsi="Trebuchet MS"/>
          <w:b/>
          <w:bCs/>
        </w:rPr>
        <w:t>mois de Septembre</w:t>
      </w:r>
      <w:r>
        <w:rPr>
          <w:rFonts w:ascii="Trebuchet MS" w:hAnsi="Trebuchet MS"/>
          <w:b/>
          <w:bCs/>
        </w:rPr>
        <w:t xml:space="preserve"> inclus soit 6 mois</w:t>
      </w:r>
      <w:r w:rsidRPr="00A262B2">
        <w:rPr>
          <w:rFonts w:ascii="Trebuchet MS" w:hAnsi="Trebuchet MS"/>
          <w:b/>
          <w:bCs/>
        </w:rPr>
        <w:t xml:space="preserve"> </w:t>
      </w:r>
      <w:r w:rsidR="006F1694">
        <w:rPr>
          <w:rFonts w:ascii="Trebuchet MS" w:hAnsi="Trebuchet MS"/>
          <w:b/>
          <w:bCs/>
        </w:rPr>
        <w:t>seront à la charge du Port de Plaisance,</w:t>
      </w:r>
    </w:p>
    <w:p w14:paraId="691B9103" w14:textId="77DD2357" w:rsidR="00A262B2" w:rsidRPr="006F1694" w:rsidRDefault="00A262B2" w:rsidP="006F1694">
      <w:pPr>
        <w:pBdr>
          <w:top w:val="single" w:sz="4" w:space="1" w:color="auto"/>
          <w:left w:val="single" w:sz="4" w:space="4" w:color="auto"/>
          <w:bottom w:val="single" w:sz="4" w:space="1" w:color="auto"/>
          <w:right w:val="single" w:sz="4" w:space="4" w:color="auto"/>
        </w:pBdr>
        <w:shd w:val="clear" w:color="auto" w:fill="FBD4B4" w:themeFill="accent6" w:themeFillTint="66"/>
        <w:jc w:val="left"/>
        <w:rPr>
          <w:rFonts w:ascii="Trebuchet MS" w:hAnsi="Trebuchet MS"/>
          <w:b/>
          <w:bCs/>
        </w:rPr>
      </w:pPr>
      <w:r w:rsidRPr="00A262B2">
        <w:rPr>
          <w:rFonts w:ascii="Trebuchet MS" w:hAnsi="Trebuchet MS"/>
          <w:b/>
          <w:bCs/>
        </w:rPr>
        <w:t>-</w:t>
      </w:r>
      <w:r>
        <w:rPr>
          <w:rFonts w:ascii="Trebuchet MS" w:hAnsi="Trebuchet MS"/>
          <w:b/>
          <w:bCs/>
        </w:rPr>
        <w:t xml:space="preserve"> du mois d’Octobre au mois de Mars </w:t>
      </w:r>
      <w:r w:rsidR="006F1694">
        <w:rPr>
          <w:rFonts w:ascii="Trebuchet MS" w:hAnsi="Trebuchet MS"/>
          <w:b/>
          <w:bCs/>
        </w:rPr>
        <w:t>inclus soit 6 mois</w:t>
      </w:r>
      <w:r w:rsidRPr="00A262B2">
        <w:rPr>
          <w:rFonts w:ascii="Trebuchet MS" w:hAnsi="Trebuchet MS"/>
          <w:b/>
          <w:bCs/>
        </w:rPr>
        <w:t xml:space="preserve"> </w:t>
      </w:r>
      <w:r w:rsidR="006F1694">
        <w:rPr>
          <w:rFonts w:ascii="Trebuchet MS" w:hAnsi="Trebuchet MS"/>
          <w:b/>
          <w:bCs/>
        </w:rPr>
        <w:t xml:space="preserve">ces </w:t>
      </w:r>
      <w:r w:rsidRPr="00A262B2">
        <w:rPr>
          <w:rFonts w:ascii="Trebuchet MS" w:hAnsi="Trebuchet MS"/>
          <w:b/>
          <w:bCs/>
        </w:rPr>
        <w:t>fréquences</w:t>
      </w:r>
      <w:r w:rsidR="006F1694">
        <w:rPr>
          <w:rFonts w:ascii="Trebuchet MS" w:hAnsi="Trebuchet MS"/>
          <w:b/>
          <w:bCs/>
        </w:rPr>
        <w:t xml:space="preserve"> d’interventions</w:t>
      </w:r>
      <w:r w:rsidRPr="00A262B2">
        <w:rPr>
          <w:rFonts w:ascii="Trebuchet MS" w:hAnsi="Trebuchet MS"/>
          <w:b/>
          <w:bCs/>
        </w:rPr>
        <w:t xml:space="preserve"> seront prises en charge par le site du Palais des Congrès </w:t>
      </w:r>
    </w:p>
    <w:p w14:paraId="2C22EC63" w14:textId="77777777" w:rsidR="00F758B8" w:rsidRPr="00E421A2" w:rsidRDefault="00F758B8" w:rsidP="00944CB7">
      <w:pPr>
        <w:pStyle w:val="Titre2"/>
        <w:rPr>
          <w:rFonts w:ascii="Trebuchet MS" w:hAnsi="Trebuchet MS"/>
        </w:rPr>
      </w:pPr>
      <w:r w:rsidRPr="00E421A2">
        <w:rPr>
          <w:rFonts w:ascii="Trebuchet MS" w:hAnsi="Trebuchet MS"/>
        </w:rPr>
        <w:t>Mise à dispositions de contenant</w:t>
      </w:r>
    </w:p>
    <w:p w14:paraId="52D355ED" w14:textId="0E90982E" w:rsidR="009F5BFE" w:rsidRPr="00E421A2" w:rsidRDefault="009F5BFE" w:rsidP="00944CB7">
      <w:pPr>
        <w:rPr>
          <w:rFonts w:ascii="Trebuchet MS" w:hAnsi="Trebuchet MS"/>
        </w:rPr>
      </w:pPr>
      <w:r w:rsidRPr="00E421A2">
        <w:rPr>
          <w:rFonts w:ascii="Trebuchet MS" w:hAnsi="Trebuchet MS"/>
        </w:rPr>
        <w:t xml:space="preserve">Le </w:t>
      </w:r>
      <w:r w:rsidR="00E57773">
        <w:rPr>
          <w:rFonts w:ascii="Trebuchet MS" w:hAnsi="Trebuchet MS"/>
        </w:rPr>
        <w:t>Prestataire</w:t>
      </w:r>
      <w:r w:rsidRPr="00E421A2">
        <w:rPr>
          <w:rFonts w:ascii="Trebuchet MS" w:hAnsi="Trebuchet MS"/>
        </w:rPr>
        <w:t xml:space="preserve"> aura à mettre à disposition de la </w:t>
      </w:r>
      <w:r w:rsidR="00D803B4" w:rsidRPr="00E421A2">
        <w:rPr>
          <w:rFonts w:ascii="Trebuchet MS" w:hAnsi="Trebuchet MS"/>
        </w:rPr>
        <w:t>CCI de Corse</w:t>
      </w:r>
      <w:r w:rsidRPr="00E421A2">
        <w:rPr>
          <w:rFonts w:ascii="Trebuchet MS" w:hAnsi="Trebuchet MS"/>
        </w:rPr>
        <w:t xml:space="preserve"> </w:t>
      </w:r>
      <w:r w:rsidR="003A5EF0" w:rsidRPr="00E421A2">
        <w:rPr>
          <w:rFonts w:ascii="Trebuchet MS" w:hAnsi="Trebuchet MS"/>
        </w:rPr>
        <w:t>des contenants de manière permanente ou ponctuelle</w:t>
      </w:r>
      <w:r w:rsidR="00C45AE7" w:rsidRPr="00E421A2">
        <w:rPr>
          <w:rFonts w:ascii="Trebuchet MS" w:hAnsi="Trebuchet MS"/>
        </w:rPr>
        <w:t xml:space="preserve">, aux emplacements indiqués par la </w:t>
      </w:r>
      <w:r w:rsidR="00D803B4" w:rsidRPr="00E421A2">
        <w:rPr>
          <w:rFonts w:ascii="Trebuchet MS" w:hAnsi="Trebuchet MS"/>
        </w:rPr>
        <w:t>CCI de Corse</w:t>
      </w:r>
      <w:r w:rsidR="00C45AE7" w:rsidRPr="00E421A2">
        <w:rPr>
          <w:rFonts w:ascii="Trebuchet MS" w:hAnsi="Trebuchet MS"/>
        </w:rPr>
        <w:t>.</w:t>
      </w:r>
    </w:p>
    <w:p w14:paraId="10943546" w14:textId="77777777" w:rsidR="00C45AE7" w:rsidRPr="00E421A2" w:rsidRDefault="00C45AE7" w:rsidP="00944CB7">
      <w:pPr>
        <w:rPr>
          <w:rFonts w:ascii="Trebuchet MS" w:hAnsi="Trebuchet MS"/>
        </w:rPr>
      </w:pPr>
      <w:r w:rsidRPr="00E421A2">
        <w:rPr>
          <w:rFonts w:ascii="Trebuchet MS" w:hAnsi="Trebuchet MS"/>
        </w:rPr>
        <w:t>Dans le cas de mise à disposition ponctuelle, l’emplacement du contenant sera indiqué dans le Bon de Commande.</w:t>
      </w:r>
    </w:p>
    <w:p w14:paraId="20CC7F8B" w14:textId="151FB5E4" w:rsidR="00F758B8" w:rsidRPr="00E421A2" w:rsidRDefault="00C24E36" w:rsidP="00944CB7">
      <w:pPr>
        <w:rPr>
          <w:rFonts w:ascii="Trebuchet MS" w:hAnsi="Trebuchet MS"/>
          <w:color w:val="FF0000"/>
        </w:rPr>
      </w:pPr>
      <w:r w:rsidRPr="00E421A2">
        <w:rPr>
          <w:rFonts w:ascii="Trebuchet MS" w:hAnsi="Trebuchet MS"/>
        </w:rPr>
        <w:t>L</w:t>
      </w:r>
      <w:r w:rsidR="002516C4" w:rsidRPr="00E421A2">
        <w:rPr>
          <w:rFonts w:ascii="Trebuchet MS" w:hAnsi="Trebuchet MS"/>
        </w:rPr>
        <w:t>’ensemble des contenants, notamment l</w:t>
      </w:r>
      <w:r w:rsidRPr="00E421A2">
        <w:rPr>
          <w:rFonts w:ascii="Trebuchet MS" w:hAnsi="Trebuchet MS"/>
        </w:rPr>
        <w:t xml:space="preserve">es bennes fermées devront permettre un vidage manuel </w:t>
      </w:r>
      <w:r w:rsidR="00433412" w:rsidRPr="00E421A2">
        <w:rPr>
          <w:rFonts w:ascii="Trebuchet MS" w:hAnsi="Trebuchet MS"/>
        </w:rPr>
        <w:t xml:space="preserve">aisé </w:t>
      </w:r>
      <w:r w:rsidRPr="00E421A2">
        <w:rPr>
          <w:rFonts w:ascii="Trebuchet MS" w:hAnsi="Trebuchet MS"/>
        </w:rPr>
        <w:t>des déchets</w:t>
      </w:r>
      <w:r w:rsidR="003D0C56" w:rsidRPr="00E421A2">
        <w:rPr>
          <w:rFonts w:ascii="Trebuchet MS" w:hAnsi="Trebuchet MS"/>
        </w:rPr>
        <w:t>.</w:t>
      </w:r>
    </w:p>
    <w:p w14:paraId="62A250D1" w14:textId="77777777" w:rsidR="0016073E" w:rsidRPr="00E421A2" w:rsidRDefault="0016073E" w:rsidP="00944CB7">
      <w:pPr>
        <w:rPr>
          <w:rFonts w:ascii="Trebuchet MS" w:hAnsi="Trebuchet MS"/>
        </w:rPr>
      </w:pPr>
    </w:p>
    <w:p w14:paraId="4B117E3C" w14:textId="424D0A0B" w:rsidR="00E421A2" w:rsidRPr="006F1694" w:rsidRDefault="0016073E" w:rsidP="00944CB7">
      <w:pPr>
        <w:pStyle w:val="Titre3"/>
        <w:rPr>
          <w:rFonts w:ascii="Trebuchet MS" w:hAnsi="Trebuchet MS"/>
        </w:rPr>
      </w:pPr>
      <w:r w:rsidRPr="00E421A2">
        <w:rPr>
          <w:rFonts w:ascii="Trebuchet MS" w:hAnsi="Trebuchet MS"/>
        </w:rPr>
        <w:t xml:space="preserve">Type de bennes demandés </w:t>
      </w:r>
    </w:p>
    <w:p w14:paraId="2C5BE500" w14:textId="6AB9B949" w:rsidR="00E421A2" w:rsidRPr="00E421A2" w:rsidRDefault="002405EA" w:rsidP="00944CB7">
      <w:pPr>
        <w:rPr>
          <w:rFonts w:ascii="Trebuchet MS" w:hAnsi="Trebuchet MS"/>
          <w:b/>
          <w:bCs/>
          <w:szCs w:val="20"/>
          <w:u w:val="single"/>
        </w:rPr>
      </w:pPr>
      <w:r w:rsidRPr="00E421A2">
        <w:rPr>
          <w:rFonts w:ascii="Trebuchet MS" w:hAnsi="Trebuchet MS"/>
          <w:b/>
          <w:bCs/>
          <w:szCs w:val="20"/>
          <w:u w:val="single"/>
        </w:rPr>
        <w:t xml:space="preserve">Pour </w:t>
      </w:r>
      <w:r w:rsidR="007F0AF1" w:rsidRPr="00E421A2">
        <w:rPr>
          <w:rFonts w:ascii="Trebuchet MS" w:hAnsi="Trebuchet MS"/>
          <w:b/>
          <w:bCs/>
          <w:szCs w:val="20"/>
          <w:u w:val="single"/>
        </w:rPr>
        <w:t>la zone « </w:t>
      </w:r>
      <w:r w:rsidR="00E421A2" w:rsidRPr="00E421A2">
        <w:rPr>
          <w:rFonts w:ascii="Trebuchet MS" w:hAnsi="Trebuchet MS"/>
          <w:b/>
          <w:bCs/>
          <w:szCs w:val="20"/>
          <w:u w:val="single"/>
        </w:rPr>
        <w:t>Aire de Carénage</w:t>
      </w:r>
      <w:r w:rsidR="007F0AF1" w:rsidRPr="00E421A2">
        <w:rPr>
          <w:rFonts w:ascii="Trebuchet MS" w:hAnsi="Trebuchet MS"/>
          <w:b/>
          <w:bCs/>
          <w:szCs w:val="20"/>
          <w:u w:val="single"/>
        </w:rPr>
        <w:t> »</w:t>
      </w:r>
      <w:r w:rsidR="003448AD" w:rsidRPr="00E421A2">
        <w:rPr>
          <w:rFonts w:ascii="Trebuchet MS" w:hAnsi="Trebuchet MS"/>
          <w:b/>
          <w:bCs/>
          <w:szCs w:val="20"/>
          <w:u w:val="single"/>
        </w:rPr>
        <w:t xml:space="preserve"> </w:t>
      </w:r>
    </w:p>
    <w:p w14:paraId="2E20D7A3" w14:textId="742DB454" w:rsidR="00E421A2" w:rsidRPr="00E421A2" w:rsidRDefault="002405EA" w:rsidP="00944CB7">
      <w:pPr>
        <w:rPr>
          <w:rFonts w:ascii="Trebuchet MS" w:hAnsi="Trebuchet MS"/>
          <w:szCs w:val="20"/>
        </w:rPr>
      </w:pPr>
      <w:r w:rsidRPr="00E421A2">
        <w:rPr>
          <w:rFonts w:ascii="Trebuchet MS" w:hAnsi="Trebuchet MS"/>
          <w:szCs w:val="20"/>
        </w:rPr>
        <w:t xml:space="preserve">Le </w:t>
      </w:r>
      <w:r w:rsidR="00E57773">
        <w:rPr>
          <w:rFonts w:ascii="Trebuchet MS" w:hAnsi="Trebuchet MS"/>
          <w:szCs w:val="20"/>
        </w:rPr>
        <w:t>prestataire</w:t>
      </w:r>
      <w:r w:rsidRPr="00E421A2">
        <w:rPr>
          <w:rFonts w:ascii="Trebuchet MS" w:hAnsi="Trebuchet MS"/>
          <w:szCs w:val="20"/>
        </w:rPr>
        <w:t xml:space="preserve"> devra fournir</w:t>
      </w:r>
      <w:r w:rsidR="00E421A2" w:rsidRPr="00E421A2">
        <w:rPr>
          <w:rFonts w:ascii="Trebuchet MS" w:hAnsi="Trebuchet MS"/>
          <w:szCs w:val="20"/>
        </w:rPr>
        <w:t> :</w:t>
      </w:r>
    </w:p>
    <w:p w14:paraId="75952315" w14:textId="610A80A4" w:rsidR="00BC7761" w:rsidRPr="00E421A2" w:rsidRDefault="00E421A2" w:rsidP="00944CB7">
      <w:pPr>
        <w:rPr>
          <w:rFonts w:ascii="Trebuchet MS" w:hAnsi="Trebuchet MS"/>
          <w:szCs w:val="20"/>
        </w:rPr>
      </w:pPr>
      <w:r w:rsidRPr="00E421A2">
        <w:rPr>
          <w:rFonts w:ascii="Trebuchet MS" w:hAnsi="Trebuchet MS"/>
          <w:szCs w:val="20"/>
        </w:rPr>
        <w:t>U</w:t>
      </w:r>
      <w:r w:rsidR="00BC7761" w:rsidRPr="00E421A2">
        <w:rPr>
          <w:rFonts w:ascii="Trebuchet MS" w:hAnsi="Trebuchet MS"/>
          <w:szCs w:val="20"/>
        </w:rPr>
        <w:t>ne</w:t>
      </w:r>
      <w:r w:rsidR="002405EA" w:rsidRPr="00E421A2">
        <w:rPr>
          <w:rFonts w:ascii="Trebuchet MS" w:hAnsi="Trebuchet MS"/>
          <w:szCs w:val="20"/>
        </w:rPr>
        <w:t xml:space="preserve"> benne </w:t>
      </w:r>
      <w:r w:rsidRPr="00E421A2">
        <w:rPr>
          <w:rFonts w:ascii="Trebuchet MS" w:hAnsi="Trebuchet MS"/>
          <w:szCs w:val="20"/>
        </w:rPr>
        <w:t>fermée</w:t>
      </w:r>
      <w:r w:rsidR="002405EA" w:rsidRPr="00E421A2">
        <w:rPr>
          <w:rFonts w:ascii="Trebuchet MS" w:hAnsi="Trebuchet MS"/>
          <w:szCs w:val="20"/>
        </w:rPr>
        <w:t xml:space="preserve"> de </w:t>
      </w:r>
      <w:r w:rsidR="00B62ADE" w:rsidRPr="00E421A2">
        <w:rPr>
          <w:rFonts w:ascii="Trebuchet MS" w:hAnsi="Trebuchet MS"/>
          <w:szCs w:val="20"/>
        </w:rPr>
        <w:t xml:space="preserve">8m³ à </w:t>
      </w:r>
      <w:r w:rsidR="007F0AF1" w:rsidRPr="00E421A2">
        <w:rPr>
          <w:rFonts w:ascii="Trebuchet MS" w:hAnsi="Trebuchet MS"/>
          <w:szCs w:val="20"/>
        </w:rPr>
        <w:t>1</w:t>
      </w:r>
      <w:r w:rsidR="00B62ADE" w:rsidRPr="00E421A2">
        <w:rPr>
          <w:rFonts w:ascii="Trebuchet MS" w:hAnsi="Trebuchet MS"/>
          <w:szCs w:val="20"/>
        </w:rPr>
        <w:t>5</w:t>
      </w:r>
      <w:r w:rsidR="002405EA" w:rsidRPr="00E421A2">
        <w:rPr>
          <w:rFonts w:ascii="Trebuchet MS" w:hAnsi="Trebuchet MS"/>
          <w:szCs w:val="20"/>
        </w:rPr>
        <w:t>M³</w:t>
      </w:r>
      <w:r w:rsidR="00213084" w:rsidRPr="00E421A2">
        <w:rPr>
          <w:rFonts w:ascii="Trebuchet MS" w:hAnsi="Trebuchet MS"/>
          <w:szCs w:val="20"/>
        </w:rPr>
        <w:t xml:space="preserve"> (DIB)</w:t>
      </w:r>
      <w:r w:rsidR="00B62ADE" w:rsidRPr="00E421A2">
        <w:rPr>
          <w:rFonts w:ascii="Trebuchet MS" w:hAnsi="Trebuchet MS"/>
          <w:szCs w:val="20"/>
        </w:rPr>
        <w:t xml:space="preserve"> selon les besoins de la CCI de Corse</w:t>
      </w:r>
      <w:r w:rsidR="00213084" w:rsidRPr="00E421A2">
        <w:rPr>
          <w:rFonts w:ascii="Trebuchet MS" w:hAnsi="Trebuchet MS"/>
          <w:szCs w:val="20"/>
        </w:rPr>
        <w:t xml:space="preserve"> </w:t>
      </w:r>
    </w:p>
    <w:p w14:paraId="27C5437F" w14:textId="303C333E" w:rsidR="00E421A2" w:rsidRPr="00E421A2" w:rsidRDefault="00BC7761" w:rsidP="00944CB7">
      <w:pPr>
        <w:rPr>
          <w:rFonts w:ascii="Trebuchet MS" w:hAnsi="Trebuchet MS"/>
          <w:b/>
          <w:bCs/>
          <w:szCs w:val="20"/>
          <w:u w:val="single"/>
        </w:rPr>
      </w:pPr>
      <w:r w:rsidRPr="00E421A2">
        <w:rPr>
          <w:rFonts w:ascii="Trebuchet MS" w:hAnsi="Trebuchet MS"/>
          <w:b/>
          <w:bCs/>
          <w:szCs w:val="20"/>
          <w:u w:val="single"/>
        </w:rPr>
        <w:t xml:space="preserve">Pour </w:t>
      </w:r>
      <w:r w:rsidR="007F0AF1" w:rsidRPr="00E421A2">
        <w:rPr>
          <w:rFonts w:ascii="Trebuchet MS" w:hAnsi="Trebuchet MS"/>
          <w:b/>
          <w:bCs/>
          <w:szCs w:val="20"/>
          <w:u w:val="single"/>
        </w:rPr>
        <w:t>la zone « Quai d’honneur »</w:t>
      </w:r>
      <w:r w:rsidR="00E421A2" w:rsidRPr="00E421A2">
        <w:rPr>
          <w:rFonts w:ascii="Trebuchet MS" w:hAnsi="Trebuchet MS"/>
          <w:b/>
          <w:bCs/>
          <w:szCs w:val="20"/>
          <w:u w:val="single"/>
        </w:rPr>
        <w:t> </w:t>
      </w:r>
    </w:p>
    <w:p w14:paraId="6CBC0B88" w14:textId="7E2B5CDE" w:rsidR="00BC7761" w:rsidRPr="00E421A2" w:rsidRDefault="00BC7761" w:rsidP="00944CB7">
      <w:pPr>
        <w:rPr>
          <w:rFonts w:ascii="Trebuchet MS" w:hAnsi="Trebuchet MS"/>
          <w:szCs w:val="20"/>
        </w:rPr>
      </w:pPr>
      <w:r w:rsidRPr="00E421A2">
        <w:rPr>
          <w:rFonts w:ascii="Trebuchet MS" w:hAnsi="Trebuchet MS"/>
          <w:szCs w:val="20"/>
        </w:rPr>
        <w:t xml:space="preserve">Le </w:t>
      </w:r>
      <w:r w:rsidR="00E57773">
        <w:rPr>
          <w:rFonts w:ascii="Trebuchet MS" w:hAnsi="Trebuchet MS"/>
          <w:szCs w:val="20"/>
        </w:rPr>
        <w:t>prestataire</w:t>
      </w:r>
      <w:r w:rsidRPr="00E421A2">
        <w:rPr>
          <w:rFonts w:ascii="Trebuchet MS" w:hAnsi="Trebuchet MS"/>
          <w:szCs w:val="20"/>
        </w:rPr>
        <w:t xml:space="preserve"> devra fournir</w:t>
      </w:r>
      <w:r w:rsidR="00E421A2" w:rsidRPr="00E421A2">
        <w:rPr>
          <w:rFonts w:ascii="Trebuchet MS" w:hAnsi="Trebuchet MS"/>
          <w:szCs w:val="20"/>
        </w:rPr>
        <w:t> :</w:t>
      </w:r>
    </w:p>
    <w:p w14:paraId="7F07AC3C" w14:textId="6327ED37" w:rsidR="00E421A2" w:rsidRPr="00944CB7" w:rsidRDefault="00BC7761" w:rsidP="00944CB7">
      <w:pPr>
        <w:rPr>
          <w:rFonts w:ascii="Trebuchet MS" w:hAnsi="Trebuchet MS"/>
          <w:szCs w:val="20"/>
        </w:rPr>
      </w:pPr>
      <w:r w:rsidRPr="00E421A2">
        <w:rPr>
          <w:rFonts w:ascii="Trebuchet MS" w:hAnsi="Trebuchet MS"/>
          <w:szCs w:val="20"/>
        </w:rPr>
        <w:t xml:space="preserve">Une benne fermée de </w:t>
      </w:r>
      <w:r w:rsidR="00B62ADE" w:rsidRPr="00E421A2">
        <w:rPr>
          <w:rFonts w:ascii="Trebuchet MS" w:hAnsi="Trebuchet MS"/>
          <w:szCs w:val="20"/>
        </w:rPr>
        <w:t xml:space="preserve">12m³ à </w:t>
      </w:r>
      <w:r w:rsidRPr="00E421A2">
        <w:rPr>
          <w:rFonts w:ascii="Trebuchet MS" w:hAnsi="Trebuchet MS"/>
          <w:szCs w:val="20"/>
        </w:rPr>
        <w:t>15M³ (DIB)</w:t>
      </w:r>
      <w:r w:rsidR="00B62ADE" w:rsidRPr="00E421A2">
        <w:rPr>
          <w:rFonts w:ascii="Trebuchet MS" w:hAnsi="Trebuchet MS"/>
          <w:szCs w:val="20"/>
        </w:rPr>
        <w:t xml:space="preserve"> selon les besoins de la CCI de Corse</w:t>
      </w:r>
      <w:r w:rsidRPr="00E421A2">
        <w:rPr>
          <w:rFonts w:ascii="Trebuchet MS" w:hAnsi="Trebuchet MS"/>
          <w:szCs w:val="20"/>
        </w:rPr>
        <w:t xml:space="preserve"> </w:t>
      </w:r>
    </w:p>
    <w:p w14:paraId="3CCDC03A" w14:textId="77777777" w:rsidR="00944CB7" w:rsidRDefault="003D0C56" w:rsidP="00944CB7">
      <w:pPr>
        <w:rPr>
          <w:rFonts w:ascii="Trebuchet MS" w:hAnsi="Trebuchet MS" w:cs="Calibri"/>
          <w:szCs w:val="20"/>
        </w:rPr>
      </w:pPr>
      <w:r w:rsidRPr="00E421A2">
        <w:rPr>
          <w:rFonts w:ascii="Trebuchet MS" w:hAnsi="Trebuchet MS" w:cs="Calibri"/>
          <w:szCs w:val="20"/>
        </w:rPr>
        <w:t>Le</w:t>
      </w:r>
      <w:r w:rsidR="00E421A2" w:rsidRPr="00E421A2">
        <w:rPr>
          <w:rFonts w:ascii="Trebuchet MS" w:hAnsi="Trebuchet MS" w:cs="Calibri"/>
          <w:szCs w:val="20"/>
        </w:rPr>
        <w:t>s</w:t>
      </w:r>
      <w:r w:rsidRPr="00E421A2">
        <w:rPr>
          <w:rFonts w:ascii="Trebuchet MS" w:hAnsi="Trebuchet MS" w:cs="Calibri"/>
          <w:szCs w:val="20"/>
        </w:rPr>
        <w:t xml:space="preserve"> contenant</w:t>
      </w:r>
      <w:r w:rsidR="00E421A2" w:rsidRPr="00E421A2">
        <w:rPr>
          <w:rFonts w:ascii="Trebuchet MS" w:hAnsi="Trebuchet MS" w:cs="Calibri"/>
          <w:szCs w:val="20"/>
        </w:rPr>
        <w:t>s</w:t>
      </w:r>
      <w:r w:rsidRPr="00E421A2">
        <w:rPr>
          <w:rFonts w:ascii="Trebuchet MS" w:hAnsi="Trebuchet MS" w:cs="Calibri"/>
          <w:szCs w:val="20"/>
        </w:rPr>
        <w:t xml:space="preserve"> p</w:t>
      </w:r>
      <w:r w:rsidR="00E421A2" w:rsidRPr="00E421A2">
        <w:rPr>
          <w:rFonts w:ascii="Trebuchet MS" w:hAnsi="Trebuchet MS" w:cs="Calibri"/>
          <w:szCs w:val="20"/>
        </w:rPr>
        <w:t xml:space="preserve">euvent </w:t>
      </w:r>
      <w:r w:rsidRPr="00E421A2">
        <w:rPr>
          <w:rFonts w:ascii="Trebuchet MS" w:hAnsi="Trebuchet MS" w:cs="Calibri"/>
          <w:szCs w:val="20"/>
        </w:rPr>
        <w:t>être modifié</w:t>
      </w:r>
      <w:r w:rsidR="00E421A2" w:rsidRPr="00E421A2">
        <w:rPr>
          <w:rFonts w:ascii="Trebuchet MS" w:hAnsi="Trebuchet MS" w:cs="Calibri"/>
          <w:szCs w:val="20"/>
        </w:rPr>
        <w:t>s</w:t>
      </w:r>
      <w:r w:rsidRPr="00E421A2">
        <w:rPr>
          <w:rFonts w:ascii="Trebuchet MS" w:hAnsi="Trebuchet MS" w:cs="Calibri"/>
          <w:szCs w:val="20"/>
        </w:rPr>
        <w:t xml:space="preserve"> à la demande de la CCI de Corse</w:t>
      </w:r>
    </w:p>
    <w:p w14:paraId="0CA9B931" w14:textId="0DC43FBC" w:rsidR="000B7F11" w:rsidRPr="00E421A2" w:rsidRDefault="003D0C56" w:rsidP="00944CB7">
      <w:pPr>
        <w:rPr>
          <w:rFonts w:ascii="Trebuchet MS" w:hAnsi="Trebuchet MS" w:cs="Calibri"/>
          <w:szCs w:val="20"/>
        </w:rPr>
      </w:pPr>
      <w:r w:rsidRPr="00E421A2">
        <w:rPr>
          <w:rFonts w:ascii="Trebuchet MS" w:hAnsi="Trebuchet MS" w:cs="Calibri"/>
          <w:szCs w:val="20"/>
        </w:rPr>
        <w:lastRenderedPageBreak/>
        <w:t xml:space="preserve"> </w:t>
      </w:r>
    </w:p>
    <w:p w14:paraId="1FAF3547" w14:textId="67318C14" w:rsidR="006F05AE" w:rsidRPr="00E421A2" w:rsidRDefault="006F05AE" w:rsidP="00944CB7">
      <w:pPr>
        <w:pStyle w:val="Titre3"/>
        <w:rPr>
          <w:rFonts w:ascii="Trebuchet MS" w:hAnsi="Trebuchet MS"/>
        </w:rPr>
      </w:pPr>
      <w:bookmarkStart w:id="2" w:name="_Hlk198649965"/>
      <w:r w:rsidRPr="00E421A2">
        <w:rPr>
          <w:rFonts w:ascii="Trebuchet MS" w:hAnsi="Trebuchet MS"/>
        </w:rPr>
        <w:t>Moyens matériels</w:t>
      </w:r>
    </w:p>
    <w:p w14:paraId="1F9B974C" w14:textId="0FDA8F38" w:rsidR="00CA05E8" w:rsidRPr="00E421A2" w:rsidRDefault="00CA05E8" w:rsidP="00944CB7">
      <w:pPr>
        <w:rPr>
          <w:rFonts w:ascii="Trebuchet MS" w:hAnsi="Trebuchet MS"/>
        </w:rPr>
      </w:pPr>
      <w:r w:rsidRPr="00E421A2">
        <w:rPr>
          <w:rFonts w:ascii="Trebuchet MS" w:hAnsi="Trebuchet MS"/>
        </w:rPr>
        <w:t xml:space="preserve">L’entretien et la maintenance – curative et préventive – ainsi que les contrôles réglementaires incombent au </w:t>
      </w:r>
      <w:r w:rsidR="00E57773">
        <w:rPr>
          <w:rFonts w:ascii="Trebuchet MS" w:hAnsi="Trebuchet MS"/>
        </w:rPr>
        <w:t>Prestataire</w:t>
      </w:r>
      <w:r w:rsidRPr="00E421A2">
        <w:rPr>
          <w:rFonts w:ascii="Trebuchet MS" w:hAnsi="Trebuchet MS"/>
        </w:rPr>
        <w:t>.</w:t>
      </w:r>
    </w:p>
    <w:p w14:paraId="058834FB" w14:textId="19371804" w:rsidR="006F05AE" w:rsidRPr="00E421A2" w:rsidRDefault="003F3F05" w:rsidP="00944CB7">
      <w:pPr>
        <w:rPr>
          <w:rFonts w:ascii="Trebuchet MS" w:hAnsi="Trebuchet MS"/>
        </w:rPr>
      </w:pPr>
      <w:r w:rsidRPr="00E421A2">
        <w:rPr>
          <w:rFonts w:ascii="Trebuchet MS" w:hAnsi="Trebuchet MS"/>
        </w:rPr>
        <w:t xml:space="preserve">Il n’est pas exigé de contenants ou de matériels neufs. Toutefois, ceux-ci devront être maintenus propres et en bon état. </w:t>
      </w:r>
      <w:r w:rsidR="00E71BBC" w:rsidRPr="00E421A2">
        <w:rPr>
          <w:rFonts w:ascii="Trebuchet MS" w:hAnsi="Trebuchet MS"/>
        </w:rPr>
        <w:t xml:space="preserve">La </w:t>
      </w:r>
      <w:r w:rsidR="00D803B4" w:rsidRPr="00E421A2">
        <w:rPr>
          <w:rFonts w:ascii="Trebuchet MS" w:hAnsi="Trebuchet MS"/>
        </w:rPr>
        <w:t>CCI de Corse</w:t>
      </w:r>
      <w:r w:rsidR="00E71BBC" w:rsidRPr="00E421A2">
        <w:rPr>
          <w:rFonts w:ascii="Trebuchet MS" w:hAnsi="Trebuchet MS"/>
        </w:rPr>
        <w:t xml:space="preserve"> se réserve le droit de demander le remplacement sous 24h d’un contenant ne répondant pas à ces critères.</w:t>
      </w:r>
      <w:bookmarkEnd w:id="2"/>
    </w:p>
    <w:p w14:paraId="55652E11" w14:textId="77777777" w:rsidR="006F05AE" w:rsidRPr="00E421A2" w:rsidRDefault="00E71BBC" w:rsidP="00944CB7">
      <w:pPr>
        <w:pStyle w:val="Titre3"/>
        <w:rPr>
          <w:rFonts w:ascii="Trebuchet MS" w:hAnsi="Trebuchet MS"/>
        </w:rPr>
      </w:pPr>
      <w:r w:rsidRPr="00E421A2">
        <w:rPr>
          <w:rFonts w:ascii="Trebuchet MS" w:hAnsi="Trebuchet MS"/>
        </w:rPr>
        <w:t>Aménagements « lourds »</w:t>
      </w:r>
    </w:p>
    <w:p w14:paraId="25A51473" w14:textId="77777777" w:rsidR="00E71BBC" w:rsidRPr="00E421A2" w:rsidRDefault="00E71BBC" w:rsidP="00944CB7">
      <w:pPr>
        <w:rPr>
          <w:rFonts w:ascii="Trebuchet MS" w:hAnsi="Trebuchet MS"/>
        </w:rPr>
      </w:pPr>
      <w:r w:rsidRPr="00E421A2">
        <w:rPr>
          <w:rFonts w:ascii="Trebuchet MS" w:hAnsi="Trebuchet MS"/>
        </w:rPr>
        <w:t>Les aménagements « lourds » tels que (liste non exhaustive) :</w:t>
      </w:r>
    </w:p>
    <w:p w14:paraId="490E4430" w14:textId="77777777" w:rsidR="00E71BBC" w:rsidRPr="00E421A2" w:rsidRDefault="00E71BBC" w:rsidP="00944CB7">
      <w:pPr>
        <w:pStyle w:val="Puce1"/>
        <w:rPr>
          <w:rFonts w:ascii="Trebuchet MS" w:hAnsi="Trebuchet MS"/>
        </w:rPr>
      </w:pPr>
      <w:r w:rsidRPr="00E421A2">
        <w:rPr>
          <w:rFonts w:ascii="Trebuchet MS" w:hAnsi="Trebuchet MS"/>
        </w:rPr>
        <w:t>Clôture ou barrière,</w:t>
      </w:r>
    </w:p>
    <w:p w14:paraId="435AB90F" w14:textId="77777777" w:rsidR="00E71BBC" w:rsidRPr="00E421A2" w:rsidRDefault="00E71BBC" w:rsidP="00944CB7">
      <w:pPr>
        <w:pStyle w:val="Puce1"/>
        <w:rPr>
          <w:rFonts w:ascii="Trebuchet MS" w:hAnsi="Trebuchet MS"/>
        </w:rPr>
      </w:pPr>
      <w:r w:rsidRPr="00E421A2">
        <w:rPr>
          <w:rFonts w:ascii="Trebuchet MS" w:hAnsi="Trebuchet MS"/>
        </w:rPr>
        <w:t>Quai ou plateforme bétonnée,</w:t>
      </w:r>
    </w:p>
    <w:p w14:paraId="0A7A4334" w14:textId="77777777" w:rsidR="00E71BBC" w:rsidRPr="00E421A2" w:rsidRDefault="00E71BBC" w:rsidP="00944CB7">
      <w:pPr>
        <w:pStyle w:val="Puce1"/>
        <w:rPr>
          <w:rFonts w:ascii="Trebuchet MS" w:hAnsi="Trebuchet MS"/>
        </w:rPr>
      </w:pPr>
      <w:r w:rsidRPr="00E421A2">
        <w:rPr>
          <w:rFonts w:ascii="Trebuchet MS" w:hAnsi="Trebuchet MS"/>
        </w:rPr>
        <w:t>Alimentation électrique des compacteurs,</w:t>
      </w:r>
    </w:p>
    <w:p w14:paraId="0F70D1B3" w14:textId="77777777" w:rsidR="00E71BBC" w:rsidRPr="00E421A2" w:rsidRDefault="00E71BBC" w:rsidP="00944CB7">
      <w:pPr>
        <w:pStyle w:val="Puce1"/>
        <w:rPr>
          <w:rFonts w:ascii="Trebuchet MS" w:hAnsi="Trebuchet MS"/>
        </w:rPr>
      </w:pPr>
      <w:r w:rsidRPr="00E421A2">
        <w:rPr>
          <w:rFonts w:ascii="Trebuchet MS" w:hAnsi="Trebuchet MS"/>
        </w:rPr>
        <w:t>Etc.</w:t>
      </w:r>
    </w:p>
    <w:p w14:paraId="3D41E240" w14:textId="77777777" w:rsidR="0034207F" w:rsidRPr="00E421A2" w:rsidRDefault="00E71BBC" w:rsidP="00944CB7">
      <w:pPr>
        <w:rPr>
          <w:rFonts w:ascii="Trebuchet MS" w:hAnsi="Trebuchet MS"/>
        </w:rPr>
      </w:pPr>
      <w:r w:rsidRPr="00E421A2">
        <w:rPr>
          <w:rFonts w:ascii="Trebuchet MS" w:hAnsi="Trebuchet MS"/>
        </w:rPr>
        <w:t xml:space="preserve">Seront à charge de la </w:t>
      </w:r>
      <w:r w:rsidR="00D803B4" w:rsidRPr="00E421A2">
        <w:rPr>
          <w:rFonts w:ascii="Trebuchet MS" w:hAnsi="Trebuchet MS"/>
        </w:rPr>
        <w:t>CCI de Corse</w:t>
      </w:r>
      <w:r w:rsidRPr="00E421A2">
        <w:rPr>
          <w:rFonts w:ascii="Trebuchet MS" w:hAnsi="Trebuchet MS"/>
        </w:rPr>
        <w:t>.</w:t>
      </w:r>
      <w:r w:rsidR="002516C4" w:rsidRPr="00E421A2">
        <w:rPr>
          <w:rFonts w:ascii="Trebuchet MS" w:hAnsi="Trebuchet MS"/>
        </w:rPr>
        <w:t xml:space="preserve"> </w:t>
      </w:r>
    </w:p>
    <w:p w14:paraId="2E9A350A" w14:textId="2E0BE403" w:rsidR="00E71BBC" w:rsidRPr="00E421A2" w:rsidRDefault="002516C4" w:rsidP="00944CB7">
      <w:pPr>
        <w:rPr>
          <w:rFonts w:ascii="Trebuchet MS" w:hAnsi="Trebuchet MS"/>
        </w:rPr>
      </w:pPr>
      <w:r w:rsidRPr="00E421A2">
        <w:rPr>
          <w:rFonts w:ascii="Trebuchet MS" w:hAnsi="Trebuchet MS"/>
        </w:rPr>
        <w:t>L</w:t>
      </w:r>
      <w:r w:rsidR="00273522" w:rsidRPr="00E421A2">
        <w:rPr>
          <w:rFonts w:ascii="Trebuchet MS" w:hAnsi="Trebuchet MS"/>
        </w:rPr>
        <w:t>a</w:t>
      </w:r>
      <w:r w:rsidRPr="00E421A2">
        <w:rPr>
          <w:rFonts w:ascii="Trebuchet MS" w:hAnsi="Trebuchet MS"/>
        </w:rPr>
        <w:t xml:space="preserve"> </w:t>
      </w:r>
      <w:r w:rsidR="00D803B4" w:rsidRPr="00E421A2">
        <w:rPr>
          <w:rFonts w:ascii="Trebuchet MS" w:hAnsi="Trebuchet MS"/>
        </w:rPr>
        <w:t>CCI de Corse</w:t>
      </w:r>
      <w:r w:rsidRPr="00E421A2">
        <w:rPr>
          <w:rFonts w:ascii="Trebuchet MS" w:hAnsi="Trebuchet MS"/>
        </w:rPr>
        <w:t xml:space="preserve"> et le </w:t>
      </w:r>
      <w:r w:rsidR="00E57773">
        <w:rPr>
          <w:rFonts w:ascii="Trebuchet MS" w:hAnsi="Trebuchet MS"/>
        </w:rPr>
        <w:t>Prestataire</w:t>
      </w:r>
      <w:r w:rsidRPr="00E421A2">
        <w:rPr>
          <w:rFonts w:ascii="Trebuchet MS" w:hAnsi="Trebuchet MS"/>
        </w:rPr>
        <w:t xml:space="preserve"> s’entendront sur les modalités (discussion du projet, organisation durant les travaux, etc…).</w:t>
      </w:r>
      <w:r w:rsidR="00221CF4" w:rsidRPr="00E421A2">
        <w:rPr>
          <w:rFonts w:ascii="Trebuchet MS" w:hAnsi="Trebuchet MS"/>
        </w:rPr>
        <w:t xml:space="preserve"> Des solutions ponctuelles de remplacement pourront alors être mises en place.</w:t>
      </w:r>
    </w:p>
    <w:p w14:paraId="6CF17C80" w14:textId="77777777" w:rsidR="006F05AE" w:rsidRPr="00E421A2" w:rsidRDefault="00541406" w:rsidP="00944CB7">
      <w:pPr>
        <w:pStyle w:val="Titre3"/>
        <w:rPr>
          <w:rFonts w:ascii="Trebuchet MS" w:hAnsi="Trebuchet MS"/>
        </w:rPr>
      </w:pPr>
      <w:bookmarkStart w:id="3" w:name="_Hlk198649857"/>
      <w:r w:rsidRPr="00E421A2">
        <w:rPr>
          <w:rFonts w:ascii="Trebuchet MS" w:hAnsi="Trebuchet MS"/>
        </w:rPr>
        <w:t>Signalétique</w:t>
      </w:r>
      <w:r w:rsidR="00DB1CEE" w:rsidRPr="00E421A2">
        <w:rPr>
          <w:rFonts w:ascii="Trebuchet MS" w:hAnsi="Trebuchet MS"/>
        </w:rPr>
        <w:t xml:space="preserve"> – consignes de tri</w:t>
      </w:r>
    </w:p>
    <w:bookmarkEnd w:id="3"/>
    <w:p w14:paraId="0742195D" w14:textId="3F610427" w:rsidR="00C45AE7" w:rsidRPr="00E421A2" w:rsidRDefault="00541406" w:rsidP="00944CB7">
      <w:pPr>
        <w:rPr>
          <w:rFonts w:ascii="Trebuchet MS" w:hAnsi="Trebuchet MS"/>
        </w:rPr>
      </w:pPr>
      <w:r w:rsidRPr="00E421A2">
        <w:rPr>
          <w:rFonts w:ascii="Trebuchet MS" w:hAnsi="Trebuchet MS"/>
        </w:rPr>
        <w:t xml:space="preserve">Si la signalétique est apposée directement sur le contenant (par exemple affiche aimantée fixée sur une benne), le </w:t>
      </w:r>
      <w:r w:rsidR="00E57773">
        <w:rPr>
          <w:rFonts w:ascii="Trebuchet MS" w:hAnsi="Trebuchet MS"/>
        </w:rPr>
        <w:t>Prestataire</w:t>
      </w:r>
      <w:r w:rsidRPr="00E421A2">
        <w:rPr>
          <w:rFonts w:ascii="Trebuchet MS" w:hAnsi="Trebuchet MS"/>
        </w:rPr>
        <w:t xml:space="preserve"> veillera à retirer la signalétique du contenant plein et la remettre sur le contenant vide.</w:t>
      </w:r>
      <w:r w:rsidR="00C45AE7" w:rsidRPr="00E421A2">
        <w:rPr>
          <w:rFonts w:ascii="Trebuchet MS" w:hAnsi="Trebuchet MS"/>
        </w:rPr>
        <w:t xml:space="preserve"> </w:t>
      </w:r>
    </w:p>
    <w:p w14:paraId="0DD3B6C4" w14:textId="17FEF9E8" w:rsidR="00541406" w:rsidRPr="00E421A2" w:rsidRDefault="00C45AE7" w:rsidP="00944CB7">
      <w:pPr>
        <w:rPr>
          <w:rFonts w:ascii="Trebuchet MS" w:hAnsi="Trebuchet MS"/>
        </w:rPr>
      </w:pPr>
      <w:r w:rsidRPr="00E421A2">
        <w:rPr>
          <w:rFonts w:ascii="Trebuchet MS" w:hAnsi="Trebuchet MS"/>
        </w:rPr>
        <w:t xml:space="preserve">Si la signalétique est mobile (potelet par exemple), le </w:t>
      </w:r>
      <w:r w:rsidR="00E57773">
        <w:rPr>
          <w:rFonts w:ascii="Trebuchet MS" w:hAnsi="Trebuchet MS"/>
        </w:rPr>
        <w:t>Prestataire</w:t>
      </w:r>
      <w:r w:rsidRPr="00E421A2">
        <w:rPr>
          <w:rFonts w:ascii="Trebuchet MS" w:hAnsi="Trebuchet MS"/>
        </w:rPr>
        <w:t xml:space="preserve"> veillera à la retirer le temps de la manœuvre, et la remettre correctement en place au moment du départ.</w:t>
      </w:r>
    </w:p>
    <w:p w14:paraId="0C1FB6FC" w14:textId="66B356A2" w:rsidR="00215682" w:rsidRPr="00E421A2" w:rsidRDefault="00C45AE7" w:rsidP="00944CB7">
      <w:pPr>
        <w:rPr>
          <w:rFonts w:ascii="Trebuchet MS" w:hAnsi="Trebuchet MS"/>
        </w:rPr>
      </w:pPr>
      <w:r w:rsidRPr="00E421A2">
        <w:rPr>
          <w:rFonts w:ascii="Trebuchet MS" w:hAnsi="Trebuchet MS"/>
        </w:rPr>
        <w:t xml:space="preserve">Si la signalétique est fixe (murale par exemple), le </w:t>
      </w:r>
      <w:r w:rsidR="00E57773">
        <w:rPr>
          <w:rFonts w:ascii="Trebuchet MS" w:hAnsi="Trebuchet MS"/>
        </w:rPr>
        <w:t>Prestataire</w:t>
      </w:r>
      <w:r w:rsidRPr="00E421A2">
        <w:rPr>
          <w:rFonts w:ascii="Trebuchet MS" w:hAnsi="Trebuchet MS"/>
        </w:rPr>
        <w:t xml:space="preserve"> veillera à déposer son contenant de manière à ne pas masquer cette signalétique.</w:t>
      </w:r>
    </w:p>
    <w:p w14:paraId="2E1A44FB" w14:textId="3098FC7A" w:rsidR="00065BA2" w:rsidRPr="00E421A2" w:rsidRDefault="00541406" w:rsidP="00944CB7">
      <w:pPr>
        <w:rPr>
          <w:rFonts w:ascii="Trebuchet MS" w:hAnsi="Trebuchet MS"/>
        </w:rPr>
      </w:pPr>
      <w:r w:rsidRPr="00E421A2">
        <w:rPr>
          <w:rFonts w:ascii="Trebuchet MS" w:hAnsi="Trebuchet MS"/>
        </w:rPr>
        <w:t xml:space="preserve">Le </w:t>
      </w:r>
      <w:r w:rsidR="00E57773">
        <w:rPr>
          <w:rFonts w:ascii="Trebuchet MS" w:hAnsi="Trebuchet MS"/>
        </w:rPr>
        <w:t>Prestataire</w:t>
      </w:r>
      <w:r w:rsidRPr="00E421A2">
        <w:rPr>
          <w:rFonts w:ascii="Trebuchet MS" w:hAnsi="Trebuchet MS"/>
        </w:rPr>
        <w:t xml:space="preserve"> veillera à ne pas dégrader la signalétique mise en place</w:t>
      </w:r>
      <w:r w:rsidR="00C45AE7" w:rsidRPr="00E421A2">
        <w:rPr>
          <w:rFonts w:ascii="Trebuchet MS" w:hAnsi="Trebuchet MS"/>
        </w:rPr>
        <w:t>, le cas échéant, un titre de recettes correspondant pourra être émis</w:t>
      </w:r>
      <w:r w:rsidRPr="00E421A2">
        <w:rPr>
          <w:rFonts w:ascii="Trebuchet MS" w:hAnsi="Trebuchet MS"/>
        </w:rPr>
        <w:t xml:space="preserve">. Il signalera également à la </w:t>
      </w:r>
      <w:r w:rsidR="00D803B4" w:rsidRPr="00E421A2">
        <w:rPr>
          <w:rFonts w:ascii="Trebuchet MS" w:hAnsi="Trebuchet MS"/>
        </w:rPr>
        <w:t>CCI de Corse</w:t>
      </w:r>
      <w:r w:rsidRPr="00E421A2">
        <w:rPr>
          <w:rFonts w:ascii="Trebuchet MS" w:hAnsi="Trebuchet MS"/>
        </w:rPr>
        <w:t xml:space="preserve"> toute signalétique abimée et nécessitant un remplacement.</w:t>
      </w:r>
    </w:p>
    <w:p w14:paraId="36E6824A" w14:textId="77777777" w:rsidR="00215682" w:rsidRPr="00E421A2" w:rsidRDefault="00215682" w:rsidP="00944CB7">
      <w:pPr>
        <w:rPr>
          <w:rFonts w:ascii="Trebuchet MS" w:hAnsi="Trebuchet MS"/>
          <w:color w:val="auto"/>
        </w:rPr>
      </w:pPr>
      <w:r w:rsidRPr="00E421A2">
        <w:rPr>
          <w:rFonts w:ascii="Trebuchet MS" w:hAnsi="Trebuchet MS"/>
          <w:color w:val="auto"/>
        </w:rPr>
        <w:t>Le port d’Ajaccio Tino Rossi est labellisé « Pavillon Bleu » et certifié « Ports Propres Actifs en Biodiversité (ISO 18725) auprès de l’AFNOR. La signalétique qui devra être utilisée pour les bennes sera fourni par la CCI de Corse</w:t>
      </w:r>
    </w:p>
    <w:p w14:paraId="23C2BE91" w14:textId="2EE54EC7" w:rsidR="00A85F58" w:rsidRPr="00944CB7" w:rsidRDefault="00215682" w:rsidP="00944CB7">
      <w:pPr>
        <w:rPr>
          <w:rFonts w:ascii="Trebuchet MS" w:hAnsi="Trebuchet MS"/>
        </w:rPr>
      </w:pPr>
      <w:r w:rsidRPr="00E421A2">
        <w:rPr>
          <w:rFonts w:ascii="Trebuchet MS" w:hAnsi="Trebuchet MS"/>
        </w:rPr>
        <w:t xml:space="preserve">La signalétique </w:t>
      </w:r>
      <w:r w:rsidR="00E421A2" w:rsidRPr="00E421A2">
        <w:rPr>
          <w:rFonts w:ascii="Trebuchet MS" w:hAnsi="Trebuchet MS"/>
        </w:rPr>
        <w:t>devra</w:t>
      </w:r>
      <w:r w:rsidRPr="00E421A2">
        <w:rPr>
          <w:rFonts w:ascii="Trebuchet MS" w:hAnsi="Trebuchet MS"/>
        </w:rPr>
        <w:t xml:space="preserve"> également faire partie intégrante de l’habillage des bennes</w:t>
      </w:r>
      <w:r w:rsidRPr="00E421A2">
        <w:rPr>
          <w:rFonts w:ascii="Trebuchet MS" w:hAnsi="Trebuchet MS"/>
          <w:u w:val="single"/>
        </w:rPr>
        <w:t>.</w:t>
      </w:r>
      <w:r w:rsidRPr="00E421A2">
        <w:rPr>
          <w:rFonts w:ascii="Trebuchet MS" w:hAnsi="Trebuchet MS"/>
        </w:rPr>
        <w:t xml:space="preserve"> </w:t>
      </w:r>
    </w:p>
    <w:p w14:paraId="668F2F15" w14:textId="77777777" w:rsidR="00F758B8" w:rsidRPr="00E421A2" w:rsidRDefault="00F758B8" w:rsidP="00944CB7">
      <w:pPr>
        <w:pStyle w:val="Titre2"/>
        <w:rPr>
          <w:rFonts w:ascii="Trebuchet MS" w:hAnsi="Trebuchet MS"/>
        </w:rPr>
      </w:pPr>
      <w:r w:rsidRPr="00E421A2">
        <w:rPr>
          <w:rFonts w:ascii="Trebuchet MS" w:hAnsi="Trebuchet MS"/>
        </w:rPr>
        <w:t>Enlèvement des déchets</w:t>
      </w:r>
    </w:p>
    <w:p w14:paraId="1E0E2D38" w14:textId="77777777" w:rsidR="006A1666" w:rsidRPr="00E421A2" w:rsidRDefault="006A1666" w:rsidP="00944CB7">
      <w:pPr>
        <w:pStyle w:val="Titre3"/>
        <w:rPr>
          <w:rFonts w:ascii="Trebuchet MS" w:hAnsi="Trebuchet MS"/>
        </w:rPr>
      </w:pPr>
      <w:r w:rsidRPr="00E421A2">
        <w:rPr>
          <w:rFonts w:ascii="Trebuchet MS" w:hAnsi="Trebuchet MS"/>
        </w:rPr>
        <w:t>Programmation des enlèvements</w:t>
      </w:r>
    </w:p>
    <w:p w14:paraId="20E98919" w14:textId="338C8193" w:rsidR="006A1666" w:rsidRPr="00E421A2" w:rsidRDefault="00A5536B" w:rsidP="00944CB7">
      <w:pPr>
        <w:rPr>
          <w:rFonts w:ascii="Trebuchet MS" w:hAnsi="Trebuchet MS"/>
        </w:rPr>
      </w:pPr>
      <w:r w:rsidRPr="00E421A2">
        <w:rPr>
          <w:rFonts w:ascii="Trebuchet MS" w:hAnsi="Trebuchet MS"/>
        </w:rPr>
        <w:t>L</w:t>
      </w:r>
      <w:r w:rsidR="00B42D58" w:rsidRPr="00E421A2">
        <w:rPr>
          <w:rFonts w:ascii="Trebuchet MS" w:hAnsi="Trebuchet MS"/>
        </w:rPr>
        <w:t xml:space="preserve">e </w:t>
      </w:r>
      <w:r w:rsidR="00E57773">
        <w:rPr>
          <w:rFonts w:ascii="Trebuchet MS" w:hAnsi="Trebuchet MS"/>
        </w:rPr>
        <w:t>Prestataire</w:t>
      </w:r>
      <w:r w:rsidR="00B42D58" w:rsidRPr="00E421A2">
        <w:rPr>
          <w:rFonts w:ascii="Trebuchet MS" w:hAnsi="Trebuchet MS"/>
        </w:rPr>
        <w:t xml:space="preserve"> et la </w:t>
      </w:r>
      <w:r w:rsidR="00D803B4" w:rsidRPr="00E421A2">
        <w:rPr>
          <w:rFonts w:ascii="Trebuchet MS" w:hAnsi="Trebuchet MS"/>
        </w:rPr>
        <w:t>CCI de Corse</w:t>
      </w:r>
      <w:r w:rsidR="00B42D58" w:rsidRPr="00E421A2">
        <w:rPr>
          <w:rFonts w:ascii="Trebuchet MS" w:hAnsi="Trebuchet MS"/>
        </w:rPr>
        <w:t xml:space="preserve"> s’accorderont sur un planning régulier d’enlèvement, à l’année. Ce planning </w:t>
      </w:r>
      <w:r w:rsidR="00FE3C3F" w:rsidRPr="00E421A2">
        <w:rPr>
          <w:rFonts w:ascii="Trebuchet MS" w:hAnsi="Trebuchet MS"/>
        </w:rPr>
        <w:t xml:space="preserve">sera défini au démarrage du marché et </w:t>
      </w:r>
      <w:r w:rsidR="00B42D58" w:rsidRPr="00E421A2">
        <w:rPr>
          <w:rFonts w:ascii="Trebuchet MS" w:hAnsi="Trebuchet MS"/>
        </w:rPr>
        <w:t>pourra être revu en fonction des besoins.</w:t>
      </w:r>
    </w:p>
    <w:p w14:paraId="6EF0FC93" w14:textId="77777777" w:rsidR="00AE5519" w:rsidRPr="00E421A2" w:rsidRDefault="00AE5519" w:rsidP="00944CB7">
      <w:pPr>
        <w:rPr>
          <w:rFonts w:ascii="Trebuchet MS" w:hAnsi="Trebuchet MS"/>
        </w:rPr>
      </w:pPr>
    </w:p>
    <w:p w14:paraId="5C8C0166" w14:textId="77777777" w:rsidR="00080F0B" w:rsidRPr="00E421A2" w:rsidRDefault="00080F0B" w:rsidP="00944CB7">
      <w:pPr>
        <w:pStyle w:val="Titre3"/>
        <w:rPr>
          <w:rFonts w:ascii="Trebuchet MS" w:hAnsi="Trebuchet MS"/>
        </w:rPr>
      </w:pPr>
      <w:r w:rsidRPr="00E421A2">
        <w:rPr>
          <w:rFonts w:ascii="Trebuchet MS" w:hAnsi="Trebuchet MS"/>
        </w:rPr>
        <w:t>Horaires d’enlèvement</w:t>
      </w:r>
    </w:p>
    <w:p w14:paraId="021E7BB4" w14:textId="16E72B82" w:rsidR="00080F0B" w:rsidRPr="00E421A2" w:rsidRDefault="00080F0B" w:rsidP="00944CB7">
      <w:pPr>
        <w:rPr>
          <w:rFonts w:ascii="Trebuchet MS" w:hAnsi="Trebuchet MS"/>
        </w:rPr>
      </w:pPr>
      <w:r w:rsidRPr="00E421A2">
        <w:rPr>
          <w:rFonts w:ascii="Trebuchet MS" w:hAnsi="Trebuchet MS"/>
        </w:rPr>
        <w:t xml:space="preserve">Le </w:t>
      </w:r>
      <w:r w:rsidR="00E57773">
        <w:rPr>
          <w:rFonts w:ascii="Trebuchet MS" w:hAnsi="Trebuchet MS"/>
        </w:rPr>
        <w:t>Prestataire</w:t>
      </w:r>
      <w:r w:rsidRPr="00E421A2">
        <w:rPr>
          <w:rFonts w:ascii="Trebuchet MS" w:hAnsi="Trebuchet MS"/>
        </w:rPr>
        <w:t xml:space="preserve"> pourra intervenir sur les créneaux horaires suivants (en cas de situation exceptionnelle, des interventions en dehors de ces créneaux pourront avoir lieu) :</w:t>
      </w:r>
    </w:p>
    <w:tbl>
      <w:tblPr>
        <w:tblStyle w:val="Grilledutableau"/>
        <w:tblW w:w="0" w:type="auto"/>
        <w:tblLook w:val="04A0" w:firstRow="1" w:lastRow="0" w:firstColumn="1" w:lastColumn="0" w:noHBand="0" w:noVBand="1"/>
      </w:tblPr>
      <w:tblGrid>
        <w:gridCol w:w="3184"/>
        <w:gridCol w:w="5879"/>
      </w:tblGrid>
      <w:tr w:rsidR="00080F0B" w:rsidRPr="00E421A2" w14:paraId="21BE2EB9" w14:textId="77777777" w:rsidTr="00A5536B">
        <w:tc>
          <w:tcPr>
            <w:tcW w:w="3184" w:type="dxa"/>
            <w:shd w:val="clear" w:color="auto" w:fill="DBE5F1" w:themeFill="accent1" w:themeFillTint="33"/>
          </w:tcPr>
          <w:p w14:paraId="667C4D1A" w14:textId="7F75808E" w:rsidR="00080F0B" w:rsidRPr="00E421A2" w:rsidRDefault="00684F03" w:rsidP="00944CB7">
            <w:pPr>
              <w:rPr>
                <w:rFonts w:ascii="Trebuchet MS" w:hAnsi="Trebuchet MS"/>
              </w:rPr>
            </w:pPr>
            <w:r w:rsidRPr="00E421A2">
              <w:rPr>
                <w:rFonts w:ascii="Trebuchet MS" w:hAnsi="Trebuchet MS"/>
              </w:rPr>
              <w:t>Zone</w:t>
            </w:r>
          </w:p>
        </w:tc>
        <w:tc>
          <w:tcPr>
            <w:tcW w:w="5879" w:type="dxa"/>
            <w:shd w:val="clear" w:color="auto" w:fill="DBE5F1" w:themeFill="accent1" w:themeFillTint="33"/>
          </w:tcPr>
          <w:p w14:paraId="49A6DECD" w14:textId="77777777" w:rsidR="00080F0B" w:rsidRPr="00E421A2" w:rsidRDefault="00080F0B" w:rsidP="00944CB7">
            <w:pPr>
              <w:rPr>
                <w:rFonts w:ascii="Trebuchet MS" w:hAnsi="Trebuchet MS"/>
              </w:rPr>
            </w:pPr>
            <w:r w:rsidRPr="00E421A2">
              <w:rPr>
                <w:rFonts w:ascii="Trebuchet MS" w:hAnsi="Trebuchet MS"/>
              </w:rPr>
              <w:t>Horaire d’enlèvement</w:t>
            </w:r>
          </w:p>
        </w:tc>
      </w:tr>
      <w:tr w:rsidR="006E6B2A" w:rsidRPr="00E421A2" w14:paraId="3B8CC89E" w14:textId="77777777" w:rsidTr="00A5536B">
        <w:tc>
          <w:tcPr>
            <w:tcW w:w="3184" w:type="dxa"/>
          </w:tcPr>
          <w:p w14:paraId="2F0F630B" w14:textId="5D4E5617" w:rsidR="006E6B2A" w:rsidRPr="00E421A2" w:rsidRDefault="00E421A2" w:rsidP="00944CB7">
            <w:pPr>
              <w:rPr>
                <w:rFonts w:ascii="Trebuchet MS" w:hAnsi="Trebuchet MS"/>
              </w:rPr>
            </w:pPr>
            <w:r>
              <w:rPr>
                <w:rFonts w:ascii="Trebuchet MS" w:hAnsi="Trebuchet MS"/>
              </w:rPr>
              <w:t>Aire de carénage</w:t>
            </w:r>
          </w:p>
        </w:tc>
        <w:tc>
          <w:tcPr>
            <w:tcW w:w="5879" w:type="dxa"/>
          </w:tcPr>
          <w:p w14:paraId="31B9F732" w14:textId="77777777" w:rsidR="00684F03" w:rsidRPr="00F63AF3" w:rsidRDefault="00684F03" w:rsidP="00944CB7">
            <w:pPr>
              <w:spacing w:before="0" w:after="0"/>
              <w:rPr>
                <w:rFonts w:ascii="Trebuchet MS" w:hAnsi="Trebuchet MS"/>
                <w:color w:val="auto"/>
                <w:highlight w:val="yellow"/>
              </w:rPr>
            </w:pPr>
          </w:p>
          <w:p w14:paraId="6E0E0EDF" w14:textId="0F01C8D1" w:rsidR="00684F03" w:rsidRPr="00F63AF3" w:rsidRDefault="00684F03" w:rsidP="00944CB7">
            <w:pPr>
              <w:spacing w:before="0" w:after="0"/>
              <w:rPr>
                <w:rFonts w:ascii="Trebuchet MS" w:hAnsi="Trebuchet MS"/>
                <w:color w:val="auto"/>
              </w:rPr>
            </w:pPr>
            <w:r w:rsidRPr="00F63AF3">
              <w:rPr>
                <w:rFonts w:ascii="Trebuchet MS" w:hAnsi="Trebuchet MS"/>
                <w:color w:val="auto"/>
              </w:rPr>
              <w:t xml:space="preserve">De </w:t>
            </w:r>
            <w:r w:rsidR="00E421A2" w:rsidRPr="00F63AF3">
              <w:rPr>
                <w:rFonts w:ascii="Trebuchet MS" w:hAnsi="Trebuchet MS"/>
                <w:color w:val="auto"/>
              </w:rPr>
              <w:t>J</w:t>
            </w:r>
            <w:r w:rsidRPr="00F63AF3">
              <w:rPr>
                <w:rFonts w:ascii="Trebuchet MS" w:hAnsi="Trebuchet MS"/>
                <w:color w:val="auto"/>
              </w:rPr>
              <w:t xml:space="preserve">uin à </w:t>
            </w:r>
            <w:r w:rsidR="00E421A2" w:rsidRPr="00F63AF3">
              <w:rPr>
                <w:rFonts w:ascii="Trebuchet MS" w:hAnsi="Trebuchet MS"/>
                <w:color w:val="auto"/>
              </w:rPr>
              <w:t>S</w:t>
            </w:r>
            <w:r w:rsidRPr="00F63AF3">
              <w:rPr>
                <w:rFonts w:ascii="Trebuchet MS" w:hAnsi="Trebuchet MS"/>
                <w:color w:val="auto"/>
              </w:rPr>
              <w:t>eptembre : enlèvement entre 6h et 7h à privilégier</w:t>
            </w:r>
          </w:p>
          <w:p w14:paraId="2C5D735B" w14:textId="54649466" w:rsidR="00684F03" w:rsidRPr="00F63AF3" w:rsidRDefault="00684F03" w:rsidP="00944CB7">
            <w:pPr>
              <w:spacing w:before="0" w:after="0"/>
              <w:rPr>
                <w:rFonts w:ascii="Trebuchet MS" w:hAnsi="Trebuchet MS"/>
                <w:color w:val="auto"/>
              </w:rPr>
            </w:pPr>
            <w:r w:rsidRPr="00F63AF3">
              <w:rPr>
                <w:rFonts w:ascii="Trebuchet MS" w:hAnsi="Trebuchet MS"/>
                <w:color w:val="auto"/>
              </w:rPr>
              <w:t>D’</w:t>
            </w:r>
            <w:r w:rsidR="00E421A2" w:rsidRPr="00F63AF3">
              <w:rPr>
                <w:rFonts w:ascii="Trebuchet MS" w:hAnsi="Trebuchet MS"/>
                <w:color w:val="auto"/>
              </w:rPr>
              <w:t>O</w:t>
            </w:r>
            <w:r w:rsidRPr="00F63AF3">
              <w:rPr>
                <w:rFonts w:ascii="Trebuchet MS" w:hAnsi="Trebuchet MS"/>
                <w:color w:val="auto"/>
              </w:rPr>
              <w:t xml:space="preserve">ctobre à </w:t>
            </w:r>
            <w:r w:rsidR="00E421A2" w:rsidRPr="00F63AF3">
              <w:rPr>
                <w:rFonts w:ascii="Trebuchet MS" w:hAnsi="Trebuchet MS"/>
                <w:color w:val="auto"/>
              </w:rPr>
              <w:t>M</w:t>
            </w:r>
            <w:r w:rsidRPr="00F63AF3">
              <w:rPr>
                <w:rFonts w:ascii="Trebuchet MS" w:hAnsi="Trebuchet MS"/>
                <w:color w:val="auto"/>
              </w:rPr>
              <w:t>ai : enlèvement entre 6h et 8h à privilégier</w:t>
            </w:r>
          </w:p>
          <w:p w14:paraId="421505D0" w14:textId="1265FFAB" w:rsidR="006E6B2A" w:rsidRPr="00F63AF3" w:rsidRDefault="006E6B2A" w:rsidP="00944CB7">
            <w:pPr>
              <w:pStyle w:val="Sansinterligne"/>
              <w:rPr>
                <w:rFonts w:ascii="Trebuchet MS" w:hAnsi="Trebuchet MS"/>
              </w:rPr>
            </w:pPr>
          </w:p>
        </w:tc>
      </w:tr>
      <w:tr w:rsidR="00684F03" w:rsidRPr="00E421A2" w14:paraId="4AC43AAD" w14:textId="77777777" w:rsidTr="00A5536B">
        <w:tc>
          <w:tcPr>
            <w:tcW w:w="3184" w:type="dxa"/>
          </w:tcPr>
          <w:p w14:paraId="6EF0C304" w14:textId="5C05E4FA" w:rsidR="00684F03" w:rsidRPr="00E421A2" w:rsidRDefault="00684F03" w:rsidP="00944CB7">
            <w:pPr>
              <w:rPr>
                <w:rFonts w:ascii="Trebuchet MS" w:hAnsi="Trebuchet MS"/>
              </w:rPr>
            </w:pPr>
            <w:r w:rsidRPr="00E421A2">
              <w:rPr>
                <w:rFonts w:ascii="Trebuchet MS" w:hAnsi="Trebuchet MS"/>
              </w:rPr>
              <w:t>Quai d’honneur</w:t>
            </w:r>
          </w:p>
        </w:tc>
        <w:tc>
          <w:tcPr>
            <w:tcW w:w="5879" w:type="dxa"/>
          </w:tcPr>
          <w:p w14:paraId="14CAEB74" w14:textId="77777777" w:rsidR="00684F03" w:rsidRPr="00F63AF3" w:rsidRDefault="00684F03" w:rsidP="00944CB7">
            <w:pPr>
              <w:spacing w:before="0" w:after="0"/>
              <w:rPr>
                <w:rFonts w:ascii="Trebuchet MS" w:hAnsi="Trebuchet MS"/>
                <w:color w:val="auto"/>
              </w:rPr>
            </w:pPr>
          </w:p>
          <w:p w14:paraId="74620486" w14:textId="6C5129EC" w:rsidR="00684F03" w:rsidRPr="00F63AF3" w:rsidRDefault="00684F03" w:rsidP="00944CB7">
            <w:pPr>
              <w:spacing w:before="0" w:after="0"/>
              <w:rPr>
                <w:rFonts w:ascii="Trebuchet MS" w:hAnsi="Trebuchet MS"/>
                <w:color w:val="auto"/>
                <w:szCs w:val="20"/>
              </w:rPr>
            </w:pPr>
            <w:r w:rsidRPr="00F63AF3">
              <w:rPr>
                <w:rFonts w:ascii="Trebuchet MS" w:hAnsi="Trebuchet MS"/>
                <w:color w:val="auto"/>
                <w:szCs w:val="20"/>
              </w:rPr>
              <w:lastRenderedPageBreak/>
              <w:t>Du 1</w:t>
            </w:r>
            <w:r w:rsidRPr="00F63AF3">
              <w:rPr>
                <w:rFonts w:ascii="Trebuchet MS" w:hAnsi="Trebuchet MS"/>
                <w:color w:val="auto"/>
                <w:szCs w:val="20"/>
                <w:vertAlign w:val="superscript"/>
              </w:rPr>
              <w:t>er</w:t>
            </w:r>
            <w:r w:rsidRPr="00F63AF3">
              <w:rPr>
                <w:rFonts w:ascii="Trebuchet MS" w:hAnsi="Trebuchet MS"/>
                <w:color w:val="auto"/>
                <w:szCs w:val="20"/>
              </w:rPr>
              <w:t xml:space="preserve"> Avril au 3</w:t>
            </w:r>
            <w:r w:rsidR="00AE5519" w:rsidRPr="00F63AF3">
              <w:rPr>
                <w:rFonts w:ascii="Trebuchet MS" w:hAnsi="Trebuchet MS"/>
                <w:color w:val="auto"/>
                <w:szCs w:val="20"/>
              </w:rPr>
              <w:t>0</w:t>
            </w:r>
            <w:r w:rsidRPr="00F63AF3">
              <w:rPr>
                <w:rFonts w:ascii="Trebuchet MS" w:hAnsi="Trebuchet MS"/>
                <w:color w:val="auto"/>
                <w:szCs w:val="20"/>
              </w:rPr>
              <w:t xml:space="preserve"> </w:t>
            </w:r>
            <w:r w:rsidR="00AE5519" w:rsidRPr="00F63AF3">
              <w:rPr>
                <w:rFonts w:ascii="Trebuchet MS" w:hAnsi="Trebuchet MS"/>
                <w:color w:val="auto"/>
                <w:szCs w:val="20"/>
              </w:rPr>
              <w:t>J</w:t>
            </w:r>
            <w:r w:rsidRPr="00F63AF3">
              <w:rPr>
                <w:rFonts w:ascii="Trebuchet MS" w:hAnsi="Trebuchet MS"/>
                <w:color w:val="auto"/>
                <w:szCs w:val="20"/>
              </w:rPr>
              <w:t>uin : entre 6h et 8h à privilégier</w:t>
            </w:r>
          </w:p>
          <w:p w14:paraId="6F547925" w14:textId="4D30A676" w:rsidR="00684F03" w:rsidRPr="00F63AF3" w:rsidRDefault="00684F03" w:rsidP="00944CB7">
            <w:pPr>
              <w:spacing w:before="0" w:after="0"/>
              <w:rPr>
                <w:rFonts w:ascii="Trebuchet MS" w:hAnsi="Trebuchet MS"/>
                <w:color w:val="auto"/>
                <w:szCs w:val="20"/>
              </w:rPr>
            </w:pPr>
            <w:r w:rsidRPr="00F63AF3">
              <w:rPr>
                <w:rFonts w:ascii="Trebuchet MS" w:hAnsi="Trebuchet MS"/>
                <w:color w:val="auto"/>
                <w:szCs w:val="20"/>
              </w:rPr>
              <w:t>Du 1</w:t>
            </w:r>
            <w:r w:rsidRPr="00F63AF3">
              <w:rPr>
                <w:rFonts w:ascii="Trebuchet MS" w:hAnsi="Trebuchet MS"/>
                <w:color w:val="auto"/>
                <w:szCs w:val="20"/>
                <w:vertAlign w:val="superscript"/>
              </w:rPr>
              <w:t>er</w:t>
            </w:r>
            <w:r w:rsidRPr="00F63AF3">
              <w:rPr>
                <w:rFonts w:ascii="Trebuchet MS" w:hAnsi="Trebuchet MS"/>
                <w:color w:val="auto"/>
                <w:szCs w:val="20"/>
              </w:rPr>
              <w:t xml:space="preserve"> </w:t>
            </w:r>
            <w:r w:rsidR="00AE5519" w:rsidRPr="00F63AF3">
              <w:rPr>
                <w:rFonts w:ascii="Trebuchet MS" w:hAnsi="Trebuchet MS"/>
                <w:color w:val="auto"/>
                <w:szCs w:val="20"/>
              </w:rPr>
              <w:t>J</w:t>
            </w:r>
            <w:r w:rsidRPr="00F63AF3">
              <w:rPr>
                <w:rFonts w:ascii="Trebuchet MS" w:hAnsi="Trebuchet MS"/>
                <w:color w:val="auto"/>
                <w:szCs w:val="20"/>
              </w:rPr>
              <w:t xml:space="preserve">uillet au 31 </w:t>
            </w:r>
            <w:r w:rsidR="00AE5519" w:rsidRPr="00F63AF3">
              <w:rPr>
                <w:rFonts w:ascii="Trebuchet MS" w:hAnsi="Trebuchet MS"/>
                <w:color w:val="auto"/>
                <w:szCs w:val="20"/>
              </w:rPr>
              <w:t>A</w:t>
            </w:r>
            <w:r w:rsidRPr="00F63AF3">
              <w:rPr>
                <w:rFonts w:ascii="Trebuchet MS" w:hAnsi="Trebuchet MS"/>
                <w:color w:val="auto"/>
                <w:szCs w:val="20"/>
              </w:rPr>
              <w:t>oût : entre 6h et 7h à privilégier</w:t>
            </w:r>
          </w:p>
          <w:p w14:paraId="120031EA" w14:textId="176532E1" w:rsidR="00684F03" w:rsidRPr="00F63AF3" w:rsidRDefault="00684F03" w:rsidP="00944CB7">
            <w:pPr>
              <w:pStyle w:val="Sansinterligne"/>
              <w:rPr>
                <w:rFonts w:ascii="Trebuchet MS" w:hAnsi="Trebuchet MS"/>
                <w:sz w:val="20"/>
                <w:szCs w:val="20"/>
              </w:rPr>
            </w:pPr>
            <w:r w:rsidRPr="00F63AF3">
              <w:rPr>
                <w:rFonts w:ascii="Trebuchet MS" w:hAnsi="Trebuchet MS"/>
                <w:sz w:val="20"/>
                <w:szCs w:val="20"/>
              </w:rPr>
              <w:t>Du 1</w:t>
            </w:r>
            <w:r w:rsidRPr="00F63AF3">
              <w:rPr>
                <w:rFonts w:ascii="Trebuchet MS" w:hAnsi="Trebuchet MS"/>
                <w:sz w:val="20"/>
                <w:szCs w:val="20"/>
                <w:vertAlign w:val="superscript"/>
              </w:rPr>
              <w:t>er</w:t>
            </w:r>
            <w:r w:rsidRPr="00F63AF3">
              <w:rPr>
                <w:rFonts w:ascii="Trebuchet MS" w:hAnsi="Trebuchet MS"/>
                <w:sz w:val="20"/>
                <w:szCs w:val="20"/>
              </w:rPr>
              <w:t xml:space="preserve"> au 30 </w:t>
            </w:r>
            <w:r w:rsidR="00AE5519" w:rsidRPr="00F63AF3">
              <w:rPr>
                <w:rFonts w:ascii="Trebuchet MS" w:hAnsi="Trebuchet MS"/>
                <w:sz w:val="20"/>
                <w:szCs w:val="20"/>
              </w:rPr>
              <w:t>S</w:t>
            </w:r>
            <w:r w:rsidRPr="00F63AF3">
              <w:rPr>
                <w:rFonts w:ascii="Trebuchet MS" w:hAnsi="Trebuchet MS"/>
                <w:sz w:val="20"/>
                <w:szCs w:val="20"/>
              </w:rPr>
              <w:t>eptembre</w:t>
            </w:r>
            <w:r w:rsidR="00F63AF3">
              <w:rPr>
                <w:rFonts w:ascii="Trebuchet MS" w:hAnsi="Trebuchet MS"/>
                <w:sz w:val="20"/>
                <w:szCs w:val="20"/>
              </w:rPr>
              <w:t xml:space="preserve"> /</w:t>
            </w:r>
            <w:r w:rsidRPr="00F63AF3">
              <w:rPr>
                <w:rFonts w:ascii="Trebuchet MS" w:hAnsi="Trebuchet MS"/>
                <w:sz w:val="20"/>
                <w:szCs w:val="20"/>
              </w:rPr>
              <w:t xml:space="preserve"> entre 6h et 8h à privilégier</w:t>
            </w:r>
          </w:p>
          <w:p w14:paraId="257669C4" w14:textId="47B78028" w:rsidR="00684F03" w:rsidRPr="00F63AF3" w:rsidRDefault="00684F03" w:rsidP="00944CB7">
            <w:pPr>
              <w:pStyle w:val="Sansinterligne"/>
              <w:rPr>
                <w:rFonts w:ascii="Trebuchet MS" w:hAnsi="Trebuchet MS"/>
                <w:sz w:val="20"/>
                <w:szCs w:val="20"/>
              </w:rPr>
            </w:pPr>
          </w:p>
        </w:tc>
      </w:tr>
    </w:tbl>
    <w:p w14:paraId="71E34300" w14:textId="77777777" w:rsidR="00080F0B" w:rsidRPr="00E421A2" w:rsidRDefault="00636225" w:rsidP="00944CB7">
      <w:pPr>
        <w:rPr>
          <w:rFonts w:ascii="Trebuchet MS" w:hAnsi="Trebuchet MS"/>
        </w:rPr>
      </w:pPr>
      <w:r w:rsidRPr="00E421A2">
        <w:rPr>
          <w:rFonts w:ascii="Trebuchet MS" w:hAnsi="Trebuchet MS"/>
        </w:rPr>
        <w:lastRenderedPageBreak/>
        <w:t>Ces horaires seront à confirmer au démarrage du marché.</w:t>
      </w:r>
    </w:p>
    <w:p w14:paraId="4CBCCEB7" w14:textId="7C13D435" w:rsidR="00D2547D" w:rsidRPr="00E421A2" w:rsidRDefault="009B7A29" w:rsidP="00944CB7">
      <w:pPr>
        <w:rPr>
          <w:rFonts w:ascii="Trebuchet MS" w:hAnsi="Trebuchet MS"/>
          <w:color w:val="auto"/>
        </w:rPr>
      </w:pPr>
      <w:r w:rsidRPr="00E421A2">
        <w:rPr>
          <w:rFonts w:ascii="Trebuchet MS" w:hAnsi="Trebuchet MS"/>
          <w:color w:val="auto"/>
        </w:rPr>
        <w:t xml:space="preserve">Pour les accès </w:t>
      </w:r>
      <w:r w:rsidR="00D2547D" w:rsidRPr="00E421A2">
        <w:rPr>
          <w:rFonts w:ascii="Trebuchet MS" w:hAnsi="Trebuchet MS"/>
          <w:color w:val="auto"/>
        </w:rPr>
        <w:t>par le Port</w:t>
      </w:r>
      <w:r w:rsidRPr="00E421A2">
        <w:rPr>
          <w:rFonts w:ascii="Trebuchet MS" w:hAnsi="Trebuchet MS"/>
          <w:color w:val="auto"/>
        </w:rPr>
        <w:t xml:space="preserve"> de Commerce d’Ajaccio</w:t>
      </w:r>
      <w:r w:rsidR="00A5536B" w:rsidRPr="00E421A2">
        <w:rPr>
          <w:rFonts w:ascii="Trebuchet MS" w:hAnsi="Trebuchet MS"/>
          <w:color w:val="auto"/>
        </w:rPr>
        <w:t>, u</w:t>
      </w:r>
      <w:r w:rsidRPr="00E421A2">
        <w:rPr>
          <w:rFonts w:ascii="Trebuchet MS" w:hAnsi="Trebuchet MS"/>
          <w:color w:val="auto"/>
        </w:rPr>
        <w:t xml:space="preserve">ne procédure d’enlèvement sera cadrée avec le </w:t>
      </w:r>
      <w:r w:rsidR="00E57773">
        <w:rPr>
          <w:rFonts w:ascii="Trebuchet MS" w:hAnsi="Trebuchet MS"/>
          <w:color w:val="auto"/>
        </w:rPr>
        <w:t>Prestataire</w:t>
      </w:r>
    </w:p>
    <w:p w14:paraId="33996387" w14:textId="41B13E63" w:rsidR="009B7A29" w:rsidRPr="00E421A2" w:rsidRDefault="00D2547D" w:rsidP="00944CB7">
      <w:pPr>
        <w:rPr>
          <w:rFonts w:ascii="Trebuchet MS" w:hAnsi="Trebuchet MS"/>
          <w:color w:val="auto"/>
        </w:rPr>
      </w:pPr>
      <w:r w:rsidRPr="00E421A2">
        <w:rPr>
          <w:rFonts w:ascii="Trebuchet MS" w:hAnsi="Trebuchet MS"/>
          <w:color w:val="auto"/>
        </w:rPr>
        <w:t>-</w:t>
      </w:r>
      <w:r w:rsidR="009B7A29" w:rsidRPr="00E421A2">
        <w:rPr>
          <w:rFonts w:ascii="Trebuchet MS" w:hAnsi="Trebuchet MS"/>
          <w:color w:val="auto"/>
        </w:rPr>
        <w:t xml:space="preserve"> pour </w:t>
      </w:r>
      <w:r w:rsidRPr="00E421A2">
        <w:rPr>
          <w:rFonts w:ascii="Trebuchet MS" w:hAnsi="Trebuchet MS"/>
          <w:color w:val="auto"/>
        </w:rPr>
        <w:t>les autorisations d’accès des camions</w:t>
      </w:r>
      <w:r w:rsidR="00175B24" w:rsidRPr="00E421A2">
        <w:rPr>
          <w:rFonts w:ascii="Trebuchet MS" w:hAnsi="Trebuchet MS"/>
          <w:color w:val="auto"/>
        </w:rPr>
        <w:t>- bennes</w:t>
      </w:r>
      <w:r w:rsidRPr="00E421A2">
        <w:rPr>
          <w:rFonts w:ascii="Trebuchet MS" w:hAnsi="Trebuchet MS"/>
          <w:color w:val="auto"/>
        </w:rPr>
        <w:t xml:space="preserve"> (listing à fournir)</w:t>
      </w:r>
    </w:p>
    <w:p w14:paraId="52ABE0E2" w14:textId="3C305143" w:rsidR="00D2547D" w:rsidRPr="00E421A2" w:rsidRDefault="00D2547D" w:rsidP="00944CB7">
      <w:pPr>
        <w:rPr>
          <w:rFonts w:ascii="Trebuchet MS" w:hAnsi="Trebuchet MS"/>
          <w:color w:val="auto"/>
        </w:rPr>
      </w:pPr>
      <w:r w:rsidRPr="00E421A2">
        <w:rPr>
          <w:rFonts w:ascii="Trebuchet MS" w:hAnsi="Trebuchet MS"/>
          <w:color w:val="auto"/>
        </w:rPr>
        <w:t>- pour un calage hebdomadaire avec le PC Navire selon l’activité durant la saison estivale</w:t>
      </w:r>
    </w:p>
    <w:p w14:paraId="368E5867" w14:textId="77777777" w:rsidR="00636225" w:rsidRPr="00E421A2" w:rsidRDefault="00636225" w:rsidP="00944CB7">
      <w:pPr>
        <w:rPr>
          <w:rFonts w:ascii="Trebuchet MS" w:hAnsi="Trebuchet MS"/>
        </w:rPr>
      </w:pPr>
    </w:p>
    <w:p w14:paraId="0DE23592" w14:textId="77777777" w:rsidR="00080F0B" w:rsidRPr="00E421A2" w:rsidRDefault="00080F0B" w:rsidP="00944CB7">
      <w:pPr>
        <w:pStyle w:val="Titre3"/>
        <w:rPr>
          <w:rFonts w:ascii="Trebuchet MS" w:hAnsi="Trebuchet MS"/>
        </w:rPr>
      </w:pPr>
      <w:r w:rsidRPr="00E421A2">
        <w:rPr>
          <w:rFonts w:ascii="Trebuchet MS" w:hAnsi="Trebuchet MS"/>
        </w:rPr>
        <w:t>Enlèvements non programmés</w:t>
      </w:r>
      <w:r w:rsidR="006E6B2A" w:rsidRPr="00E421A2">
        <w:rPr>
          <w:rFonts w:ascii="Trebuchet MS" w:hAnsi="Trebuchet MS"/>
        </w:rPr>
        <w:t xml:space="preserve"> et dimanche/ jours fériés</w:t>
      </w:r>
    </w:p>
    <w:p w14:paraId="3A2DE6D3" w14:textId="77777777" w:rsidR="00080F0B" w:rsidRPr="00E421A2" w:rsidRDefault="00080F0B" w:rsidP="00944CB7">
      <w:pPr>
        <w:rPr>
          <w:rFonts w:ascii="Trebuchet MS" w:hAnsi="Trebuchet MS"/>
        </w:rPr>
      </w:pPr>
      <w:r w:rsidRPr="00E421A2">
        <w:rPr>
          <w:rFonts w:ascii="Trebuchet MS" w:hAnsi="Trebuchet MS"/>
        </w:rPr>
        <w:t xml:space="preserve">Des demandes d’enlèvements </w:t>
      </w:r>
      <w:r w:rsidR="006E6B2A" w:rsidRPr="00E421A2">
        <w:rPr>
          <w:rFonts w:ascii="Trebuchet MS" w:hAnsi="Trebuchet MS"/>
        </w:rPr>
        <w:t xml:space="preserve">complémentaires </w:t>
      </w:r>
      <w:r w:rsidRPr="00E421A2">
        <w:rPr>
          <w:rFonts w:ascii="Trebuchet MS" w:hAnsi="Trebuchet MS"/>
        </w:rPr>
        <w:t>pourront avoir lieu en dehors du planning prévisionnel. Est demandé au prestataire d’intervenir :</w:t>
      </w:r>
    </w:p>
    <w:p w14:paraId="5E4A11B3" w14:textId="626C23FF" w:rsidR="006E6B2A" w:rsidRPr="00E421A2" w:rsidRDefault="00EC6B7A" w:rsidP="00944CB7">
      <w:pPr>
        <w:pStyle w:val="Puce1"/>
        <w:rPr>
          <w:rFonts w:ascii="Trebuchet MS" w:hAnsi="Trebuchet MS"/>
        </w:rPr>
      </w:pPr>
      <w:r w:rsidRPr="00E421A2">
        <w:rPr>
          <w:rFonts w:ascii="Trebuchet MS" w:hAnsi="Trebuchet MS"/>
        </w:rPr>
        <w:t xml:space="preserve">Demande transmise le matin ou l’après-midi : enlèvement </w:t>
      </w:r>
      <w:r w:rsidR="00636225" w:rsidRPr="00E421A2">
        <w:rPr>
          <w:rFonts w:ascii="Trebuchet MS" w:hAnsi="Trebuchet MS"/>
        </w:rPr>
        <w:t xml:space="preserve">le jour même </w:t>
      </w:r>
      <w:r w:rsidR="00F63AF3" w:rsidRPr="00E421A2">
        <w:rPr>
          <w:rFonts w:ascii="Trebuchet MS" w:hAnsi="Trebuchet MS"/>
        </w:rPr>
        <w:t>où</w:t>
      </w:r>
      <w:r w:rsidR="00636225" w:rsidRPr="00E421A2">
        <w:rPr>
          <w:rFonts w:ascii="Trebuchet MS" w:hAnsi="Trebuchet MS"/>
        </w:rPr>
        <w:t xml:space="preserve"> </w:t>
      </w:r>
      <w:r w:rsidRPr="00E421A2">
        <w:rPr>
          <w:rFonts w:ascii="Trebuchet MS" w:hAnsi="Trebuchet MS"/>
        </w:rPr>
        <w:t>le lendemain</w:t>
      </w:r>
      <w:r w:rsidR="00636225" w:rsidRPr="00E421A2">
        <w:rPr>
          <w:rFonts w:ascii="Trebuchet MS" w:hAnsi="Trebuchet MS"/>
        </w:rPr>
        <w:t xml:space="preserve"> au plus tar</w:t>
      </w:r>
      <w:r w:rsidR="00A5536B" w:rsidRPr="00E421A2">
        <w:rPr>
          <w:rFonts w:ascii="Trebuchet MS" w:hAnsi="Trebuchet MS"/>
        </w:rPr>
        <w:t>d.</w:t>
      </w:r>
      <w:r w:rsidRPr="00E421A2">
        <w:rPr>
          <w:rFonts w:ascii="Trebuchet MS" w:hAnsi="Trebuchet MS"/>
        </w:rPr>
        <w:t xml:space="preserve"> </w:t>
      </w:r>
      <w:r w:rsidR="00636225" w:rsidRPr="00E421A2">
        <w:rPr>
          <w:rFonts w:ascii="Trebuchet MS" w:hAnsi="Trebuchet MS"/>
        </w:rPr>
        <w:t>C</w:t>
      </w:r>
      <w:r w:rsidR="006E6B2A" w:rsidRPr="00E421A2">
        <w:rPr>
          <w:rFonts w:ascii="Trebuchet MS" w:hAnsi="Trebuchet MS"/>
        </w:rPr>
        <w:t>es enlèvements pourront également avoir lieu le dimanche et certains jours fériés.</w:t>
      </w:r>
    </w:p>
    <w:p w14:paraId="5A95EFBE" w14:textId="2C979FD2" w:rsidR="00433412" w:rsidRPr="00944CB7" w:rsidRDefault="00A5536B" w:rsidP="00944CB7">
      <w:pPr>
        <w:pStyle w:val="Puce1"/>
        <w:rPr>
          <w:rFonts w:ascii="Trebuchet MS" w:hAnsi="Trebuchet MS"/>
        </w:rPr>
      </w:pPr>
      <w:r w:rsidRPr="00E421A2">
        <w:rPr>
          <w:rFonts w:ascii="Trebuchet MS" w:hAnsi="Trebuchet MS"/>
        </w:rPr>
        <w:t>Pour les demandes de contenants supplémentaires</w:t>
      </w:r>
      <w:r w:rsidR="00F63AF3">
        <w:rPr>
          <w:rFonts w:ascii="Trebuchet MS" w:hAnsi="Trebuchet MS"/>
        </w:rPr>
        <w:t xml:space="preserve"> </w:t>
      </w:r>
      <w:r w:rsidRPr="00E421A2">
        <w:rPr>
          <w:rFonts w:ascii="Trebuchet MS" w:hAnsi="Trebuchet MS"/>
        </w:rPr>
        <w:t>: délai de 12h00 pour la commande qui doit être transmise par écrit</w:t>
      </w:r>
    </w:p>
    <w:p w14:paraId="451B458F" w14:textId="77777777" w:rsidR="00433412" w:rsidRPr="00E421A2" w:rsidRDefault="00CA05E8" w:rsidP="00944CB7">
      <w:pPr>
        <w:pStyle w:val="Titre3"/>
        <w:rPr>
          <w:rFonts w:ascii="Trebuchet MS" w:hAnsi="Trebuchet MS"/>
        </w:rPr>
      </w:pPr>
      <w:bookmarkStart w:id="4" w:name="_Hlk198651507"/>
      <w:r w:rsidRPr="00E421A2">
        <w:rPr>
          <w:rFonts w:ascii="Trebuchet MS" w:hAnsi="Trebuchet MS"/>
        </w:rPr>
        <w:t>Remarque concernant le gabarit des véhicules</w:t>
      </w:r>
    </w:p>
    <w:p w14:paraId="698926AF" w14:textId="4FDAFDFA" w:rsidR="00CA05E8" w:rsidRPr="00E421A2" w:rsidRDefault="00CA05E8" w:rsidP="00944CB7">
      <w:pPr>
        <w:rPr>
          <w:rFonts w:ascii="Trebuchet MS" w:hAnsi="Trebuchet MS"/>
        </w:rPr>
      </w:pPr>
      <w:r w:rsidRPr="00E421A2">
        <w:rPr>
          <w:rFonts w:ascii="Trebuchet MS" w:hAnsi="Trebuchet MS"/>
        </w:rPr>
        <w:t xml:space="preserve">Au lancement du marché, le </w:t>
      </w:r>
      <w:r w:rsidR="00E57773">
        <w:rPr>
          <w:rFonts w:ascii="Trebuchet MS" w:hAnsi="Trebuchet MS"/>
        </w:rPr>
        <w:t>Prestataire</w:t>
      </w:r>
      <w:r w:rsidRPr="00E421A2">
        <w:rPr>
          <w:rFonts w:ascii="Trebuchet MS" w:hAnsi="Trebuchet MS"/>
        </w:rPr>
        <w:t xml:space="preserve"> vérifiera avec la </w:t>
      </w:r>
      <w:r w:rsidR="00D803B4" w:rsidRPr="00E421A2">
        <w:rPr>
          <w:rFonts w:ascii="Trebuchet MS" w:hAnsi="Trebuchet MS"/>
        </w:rPr>
        <w:t>CCI de Corse</w:t>
      </w:r>
      <w:r w:rsidRPr="00E421A2">
        <w:rPr>
          <w:rFonts w:ascii="Trebuchet MS" w:hAnsi="Trebuchet MS"/>
        </w:rPr>
        <w:t xml:space="preserve"> l’adéquation des véhicules proposés avec les contraintes</w:t>
      </w:r>
      <w:r w:rsidR="00A5536B" w:rsidRPr="00E421A2">
        <w:rPr>
          <w:rFonts w:ascii="Trebuchet MS" w:hAnsi="Trebuchet MS"/>
        </w:rPr>
        <w:t xml:space="preserve"> du Port d</w:t>
      </w:r>
      <w:r w:rsidR="001E77D6" w:rsidRPr="00E421A2">
        <w:rPr>
          <w:rFonts w:ascii="Trebuchet MS" w:hAnsi="Trebuchet MS"/>
        </w:rPr>
        <w:t>e Plaisance et de Pêche Ajaccio Tino Rossi</w:t>
      </w:r>
      <w:r w:rsidRPr="00E421A2">
        <w:rPr>
          <w:rFonts w:ascii="Trebuchet MS" w:hAnsi="Trebuchet MS"/>
        </w:rPr>
        <w:t>.</w:t>
      </w:r>
      <w:bookmarkEnd w:id="4"/>
    </w:p>
    <w:p w14:paraId="4D9E0035" w14:textId="77777777" w:rsidR="00F758B8" w:rsidRPr="00E421A2" w:rsidRDefault="00842EC4" w:rsidP="00944CB7">
      <w:pPr>
        <w:pStyle w:val="Titre3"/>
        <w:rPr>
          <w:rFonts w:ascii="Trebuchet MS" w:hAnsi="Trebuchet MS"/>
        </w:rPr>
      </w:pPr>
      <w:r w:rsidRPr="00E421A2">
        <w:rPr>
          <w:rFonts w:ascii="Trebuchet MS" w:hAnsi="Trebuchet MS"/>
        </w:rPr>
        <w:t>Evacuation</w:t>
      </w:r>
    </w:p>
    <w:p w14:paraId="417ADC07" w14:textId="25BAC41E" w:rsidR="00E71BBC" w:rsidRPr="00E421A2" w:rsidRDefault="00A5536B" w:rsidP="00944CB7">
      <w:pPr>
        <w:rPr>
          <w:rFonts w:ascii="Trebuchet MS" w:hAnsi="Trebuchet MS"/>
        </w:rPr>
      </w:pPr>
      <w:r w:rsidRPr="00E421A2">
        <w:rPr>
          <w:rFonts w:ascii="Trebuchet MS" w:hAnsi="Trebuchet MS"/>
        </w:rPr>
        <w:t>L</w:t>
      </w:r>
      <w:r w:rsidR="00E71BBC" w:rsidRPr="00E421A2">
        <w:rPr>
          <w:rFonts w:ascii="Trebuchet MS" w:hAnsi="Trebuchet MS"/>
        </w:rPr>
        <w:t>e chauffeur vérifiera le contenu de</w:t>
      </w:r>
      <w:r w:rsidR="00433412" w:rsidRPr="00E421A2">
        <w:rPr>
          <w:rFonts w:ascii="Trebuchet MS" w:hAnsi="Trebuchet MS"/>
        </w:rPr>
        <w:t xml:space="preserve">s contenants </w:t>
      </w:r>
      <w:r w:rsidR="00E71BBC" w:rsidRPr="00E421A2">
        <w:rPr>
          <w:rFonts w:ascii="Trebuchet MS" w:hAnsi="Trebuchet MS"/>
        </w:rPr>
        <w:t>avant collecte afin de faire remonter les éventuelles erreurs de tri.</w:t>
      </w:r>
    </w:p>
    <w:p w14:paraId="41A1A30C" w14:textId="77777777" w:rsidR="00A5536B" w:rsidRPr="00E421A2" w:rsidRDefault="00842EC4" w:rsidP="00944CB7">
      <w:pPr>
        <w:rPr>
          <w:rFonts w:ascii="Trebuchet MS" w:hAnsi="Trebuchet MS"/>
        </w:rPr>
      </w:pPr>
      <w:r w:rsidRPr="00E421A2">
        <w:rPr>
          <w:rFonts w:ascii="Trebuchet MS" w:hAnsi="Trebuchet MS"/>
        </w:rPr>
        <w:t>L’ensemble des bennes ouvertes évacuées devront être bâchées pendant les transports.</w:t>
      </w:r>
    </w:p>
    <w:p w14:paraId="2157CC2A" w14:textId="0761B1EC" w:rsidR="00C24E36" w:rsidRPr="00E421A2" w:rsidRDefault="00751FF1" w:rsidP="00944CB7">
      <w:pPr>
        <w:rPr>
          <w:rFonts w:ascii="Trebuchet MS" w:hAnsi="Trebuchet MS"/>
        </w:rPr>
      </w:pPr>
      <w:r w:rsidRPr="00E421A2">
        <w:rPr>
          <w:rFonts w:ascii="Trebuchet MS" w:hAnsi="Trebuchet MS"/>
        </w:rPr>
        <w:t xml:space="preserve">Les déchets tombés au sol lors des manipulations seront ramassés par le personnel du </w:t>
      </w:r>
      <w:r w:rsidR="00E57773">
        <w:rPr>
          <w:rFonts w:ascii="Trebuchet MS" w:hAnsi="Trebuchet MS"/>
        </w:rPr>
        <w:t>Prestataire</w:t>
      </w:r>
      <w:r w:rsidRPr="00E421A2">
        <w:rPr>
          <w:rFonts w:ascii="Trebuchet MS" w:hAnsi="Trebuchet MS"/>
        </w:rPr>
        <w:t xml:space="preserve"> et placés dans les contenants adéquats.</w:t>
      </w:r>
    </w:p>
    <w:p w14:paraId="40403602" w14:textId="76DC4551" w:rsidR="00842EC4" w:rsidRPr="00E421A2" w:rsidRDefault="00541406" w:rsidP="00944CB7">
      <w:pPr>
        <w:rPr>
          <w:rFonts w:ascii="Trebuchet MS" w:hAnsi="Trebuchet MS"/>
        </w:rPr>
      </w:pPr>
      <w:r w:rsidRPr="00E421A2">
        <w:rPr>
          <w:rFonts w:ascii="Trebuchet MS" w:hAnsi="Trebuchet MS"/>
        </w:rPr>
        <w:t>A chaque enlèvement, le chauffeur</w:t>
      </w:r>
      <w:r w:rsidR="00F63AF3">
        <w:rPr>
          <w:rFonts w:ascii="Trebuchet MS" w:hAnsi="Trebuchet MS"/>
        </w:rPr>
        <w:t xml:space="preserve"> ou l’entreprise</w:t>
      </w:r>
      <w:r w:rsidRPr="00E421A2">
        <w:rPr>
          <w:rFonts w:ascii="Trebuchet MS" w:hAnsi="Trebuchet MS"/>
        </w:rPr>
        <w:t xml:space="preserve"> délivrer</w:t>
      </w:r>
      <w:r w:rsidR="00F63AF3">
        <w:rPr>
          <w:rFonts w:ascii="Trebuchet MS" w:hAnsi="Trebuchet MS"/>
        </w:rPr>
        <w:t>ont</w:t>
      </w:r>
      <w:r w:rsidRPr="00E421A2">
        <w:rPr>
          <w:rFonts w:ascii="Trebuchet MS" w:hAnsi="Trebuchet MS"/>
        </w:rPr>
        <w:t xml:space="preserve"> un bon d’enlèvement</w:t>
      </w:r>
      <w:r w:rsidR="00F63AF3">
        <w:rPr>
          <w:rFonts w:ascii="Trebuchet MS" w:hAnsi="Trebuchet MS"/>
        </w:rPr>
        <w:t xml:space="preserve"> après </w:t>
      </w:r>
      <w:r w:rsidR="00F63AF3" w:rsidRPr="00E421A2">
        <w:rPr>
          <w:rFonts w:ascii="Trebuchet MS" w:hAnsi="Trebuchet MS"/>
          <w:color w:val="auto"/>
        </w:rPr>
        <w:t>être</w:t>
      </w:r>
      <w:r w:rsidR="00F63AF3">
        <w:rPr>
          <w:rFonts w:ascii="Trebuchet MS" w:hAnsi="Trebuchet MS"/>
          <w:color w:val="auto"/>
        </w:rPr>
        <w:t xml:space="preserve"> passé à la</w:t>
      </w:r>
      <w:r w:rsidR="00F63AF3" w:rsidRPr="00E421A2">
        <w:rPr>
          <w:rFonts w:ascii="Trebuchet MS" w:hAnsi="Trebuchet MS"/>
          <w:color w:val="auto"/>
        </w:rPr>
        <w:t xml:space="preserve"> pesée sur le pont à bascule de l’appontement Saint-Joseph du Port de commerce d’Ajaccio</w:t>
      </w:r>
      <w:r w:rsidRPr="00E421A2">
        <w:rPr>
          <w:rFonts w:ascii="Trebuchet MS" w:hAnsi="Trebuchet MS"/>
        </w:rPr>
        <w:t>, précisant :</w:t>
      </w:r>
    </w:p>
    <w:p w14:paraId="7A64C0E4" w14:textId="1BF7EF7B" w:rsidR="00541406" w:rsidRPr="00E421A2" w:rsidRDefault="00541406" w:rsidP="00944CB7">
      <w:pPr>
        <w:pStyle w:val="Puce1"/>
        <w:rPr>
          <w:rFonts w:ascii="Trebuchet MS" w:hAnsi="Trebuchet MS"/>
          <w:i/>
          <w:iCs/>
        </w:rPr>
      </w:pPr>
      <w:r w:rsidRPr="00E421A2">
        <w:rPr>
          <w:rFonts w:ascii="Trebuchet MS" w:hAnsi="Trebuchet MS"/>
        </w:rPr>
        <w:t xml:space="preserve">Le contenant (y compris emplacement du contenant) et le flux </w:t>
      </w:r>
      <w:r w:rsidRPr="00E421A2">
        <w:rPr>
          <w:rFonts w:ascii="Trebuchet MS" w:hAnsi="Trebuchet MS"/>
          <w:i/>
          <w:iCs/>
        </w:rPr>
        <w:t xml:space="preserve">(par exemple « benne </w:t>
      </w:r>
      <w:r w:rsidR="00A5536B" w:rsidRPr="00E421A2">
        <w:rPr>
          <w:rFonts w:ascii="Trebuchet MS" w:hAnsi="Trebuchet MS"/>
          <w:i/>
          <w:iCs/>
        </w:rPr>
        <w:t>15</w:t>
      </w:r>
      <w:r w:rsidRPr="00E421A2">
        <w:rPr>
          <w:rFonts w:ascii="Trebuchet MS" w:hAnsi="Trebuchet MS"/>
          <w:i/>
          <w:iCs/>
        </w:rPr>
        <w:t>m3</w:t>
      </w:r>
      <w:r w:rsidR="00227353" w:rsidRPr="00E421A2">
        <w:rPr>
          <w:rFonts w:ascii="Trebuchet MS" w:hAnsi="Trebuchet MS"/>
          <w:i/>
          <w:iCs/>
        </w:rPr>
        <w:t xml:space="preserve"> DIB</w:t>
      </w:r>
      <w:r w:rsidRPr="00E421A2">
        <w:rPr>
          <w:rFonts w:ascii="Trebuchet MS" w:hAnsi="Trebuchet MS"/>
          <w:i/>
          <w:iCs/>
        </w:rPr>
        <w:t xml:space="preserve"> </w:t>
      </w:r>
      <w:r w:rsidR="00684F03" w:rsidRPr="00E421A2">
        <w:rPr>
          <w:rFonts w:ascii="Trebuchet MS" w:hAnsi="Trebuchet MS"/>
          <w:i/>
          <w:iCs/>
        </w:rPr>
        <w:t>Quai d’honneur</w:t>
      </w:r>
      <w:r w:rsidRPr="00E421A2">
        <w:rPr>
          <w:rFonts w:ascii="Trebuchet MS" w:hAnsi="Trebuchet MS"/>
          <w:i/>
          <w:iCs/>
        </w:rPr>
        <w:t> »)</w:t>
      </w:r>
    </w:p>
    <w:p w14:paraId="0648E6B0" w14:textId="77777777" w:rsidR="00C24E36" w:rsidRPr="00E421A2" w:rsidRDefault="00541406" w:rsidP="00944CB7">
      <w:pPr>
        <w:pStyle w:val="Puce1"/>
        <w:rPr>
          <w:rFonts w:ascii="Trebuchet MS" w:hAnsi="Trebuchet MS"/>
        </w:rPr>
      </w:pPr>
      <w:r w:rsidRPr="00E421A2">
        <w:rPr>
          <w:rFonts w:ascii="Trebuchet MS" w:hAnsi="Trebuchet MS"/>
        </w:rPr>
        <w:t>Date et heure de passage,</w:t>
      </w:r>
    </w:p>
    <w:p w14:paraId="35C6AB28" w14:textId="77777777" w:rsidR="00541406" w:rsidRPr="00E421A2" w:rsidRDefault="00541406" w:rsidP="00944CB7">
      <w:pPr>
        <w:pStyle w:val="Puce1"/>
        <w:rPr>
          <w:rFonts w:ascii="Trebuchet MS" w:hAnsi="Trebuchet MS"/>
        </w:rPr>
      </w:pPr>
      <w:r w:rsidRPr="00E421A2">
        <w:rPr>
          <w:rFonts w:ascii="Trebuchet MS" w:hAnsi="Trebuchet MS"/>
        </w:rPr>
        <w:t>Nom du chauffeur et immatriculation du véhicule</w:t>
      </w:r>
    </w:p>
    <w:p w14:paraId="4047ED08" w14:textId="3326B80A" w:rsidR="0093626E" w:rsidRPr="00944CB7" w:rsidRDefault="00541406" w:rsidP="00944CB7">
      <w:pPr>
        <w:pStyle w:val="Puce1"/>
        <w:rPr>
          <w:rFonts w:ascii="Trebuchet MS" w:hAnsi="Trebuchet MS"/>
        </w:rPr>
      </w:pPr>
      <w:r w:rsidRPr="00E421A2">
        <w:rPr>
          <w:rFonts w:ascii="Trebuchet MS" w:hAnsi="Trebuchet MS"/>
        </w:rPr>
        <w:t>Destination des déchets</w:t>
      </w:r>
    </w:p>
    <w:p w14:paraId="225D1A35" w14:textId="11C5CA3A" w:rsidR="007B48BB" w:rsidRPr="00E421A2" w:rsidRDefault="00C24E36" w:rsidP="00944CB7">
      <w:pPr>
        <w:pStyle w:val="Titre3"/>
        <w:rPr>
          <w:rFonts w:ascii="Trebuchet MS" w:hAnsi="Trebuchet MS"/>
          <w:color w:val="FF0000"/>
        </w:rPr>
      </w:pPr>
      <w:r w:rsidRPr="00E421A2">
        <w:rPr>
          <w:rFonts w:ascii="Trebuchet MS" w:hAnsi="Trebuchet MS"/>
        </w:rPr>
        <w:t>Pesée des déchets</w:t>
      </w:r>
    </w:p>
    <w:p w14:paraId="68C335F9" w14:textId="77777777" w:rsidR="007B48BB" w:rsidRPr="00E421A2" w:rsidRDefault="007B48BB" w:rsidP="00944CB7">
      <w:pPr>
        <w:pStyle w:val="Puce1"/>
        <w:rPr>
          <w:rFonts w:ascii="Trebuchet MS" w:hAnsi="Trebuchet MS"/>
          <w:u w:val="single"/>
        </w:rPr>
      </w:pPr>
      <w:r w:rsidRPr="00E421A2">
        <w:rPr>
          <w:rFonts w:ascii="Trebuchet MS" w:hAnsi="Trebuchet MS"/>
          <w:u w:val="single"/>
        </w:rPr>
        <w:t>Principe général</w:t>
      </w:r>
    </w:p>
    <w:p w14:paraId="23FA7FAE" w14:textId="77777777" w:rsidR="007B48BB" w:rsidRPr="00E421A2" w:rsidRDefault="007B48BB" w:rsidP="00944CB7">
      <w:pPr>
        <w:rPr>
          <w:rFonts w:ascii="Trebuchet MS" w:hAnsi="Trebuchet MS"/>
        </w:rPr>
      </w:pPr>
      <w:r w:rsidRPr="00E421A2">
        <w:rPr>
          <w:rFonts w:ascii="Trebuchet MS" w:hAnsi="Trebuchet MS"/>
        </w:rPr>
        <w:t>Tout transport de déchets donnera lieu à l’émission d’un bon de pesée, via un matériel homologué et révisé selon les échéances réglementaires. Le bon de pesée et le bon d’enlèvement pourront faire partie d’un même document selon les moyens matériels du prestataire.</w:t>
      </w:r>
    </w:p>
    <w:p w14:paraId="2BCC2C98" w14:textId="08E37BD8" w:rsidR="00F63AF3" w:rsidRPr="00E421A2" w:rsidRDefault="007B48BB" w:rsidP="00944CB7">
      <w:pPr>
        <w:rPr>
          <w:rFonts w:ascii="Trebuchet MS" w:hAnsi="Trebuchet MS"/>
        </w:rPr>
      </w:pPr>
      <w:r w:rsidRPr="00E421A2">
        <w:rPr>
          <w:rFonts w:ascii="Trebuchet MS" w:hAnsi="Trebuchet MS"/>
        </w:rPr>
        <w:t>Les bons de pesé</w:t>
      </w:r>
      <w:r w:rsidR="00F63AF3">
        <w:rPr>
          <w:rFonts w:ascii="Trebuchet MS" w:hAnsi="Trebuchet MS"/>
        </w:rPr>
        <w:t>es</w:t>
      </w:r>
      <w:r w:rsidRPr="00E421A2">
        <w:rPr>
          <w:rFonts w:ascii="Trebuchet MS" w:hAnsi="Trebuchet MS"/>
        </w:rPr>
        <w:t xml:space="preserve"> seront </w:t>
      </w:r>
      <w:r w:rsidR="00EC6B7A" w:rsidRPr="00E421A2">
        <w:rPr>
          <w:rFonts w:ascii="Trebuchet MS" w:hAnsi="Trebuchet MS"/>
        </w:rPr>
        <w:t xml:space="preserve">transmis à la </w:t>
      </w:r>
      <w:r w:rsidR="00D803B4" w:rsidRPr="00E421A2">
        <w:rPr>
          <w:rFonts w:ascii="Trebuchet MS" w:hAnsi="Trebuchet MS"/>
        </w:rPr>
        <w:t>CCI de Corse</w:t>
      </w:r>
      <w:r w:rsidR="00EC6B7A" w:rsidRPr="00E421A2">
        <w:rPr>
          <w:rFonts w:ascii="Trebuchet MS" w:hAnsi="Trebuchet MS"/>
        </w:rPr>
        <w:t xml:space="preserve"> le lendemain au plus tard par </w:t>
      </w:r>
      <w:r w:rsidR="00F63AF3">
        <w:rPr>
          <w:rFonts w:ascii="Trebuchet MS" w:hAnsi="Trebuchet MS"/>
        </w:rPr>
        <w:t>e</w:t>
      </w:r>
      <w:r w:rsidR="00EC6B7A" w:rsidRPr="00E421A2">
        <w:rPr>
          <w:rFonts w:ascii="Trebuchet MS" w:hAnsi="Trebuchet MS"/>
        </w:rPr>
        <w:t>mail, et</w:t>
      </w:r>
      <w:r w:rsidR="00636225" w:rsidRPr="00E421A2">
        <w:rPr>
          <w:rFonts w:ascii="Trebuchet MS" w:hAnsi="Trebuchet MS"/>
        </w:rPr>
        <w:t xml:space="preserve"> également</w:t>
      </w:r>
      <w:r w:rsidR="00EC6B7A" w:rsidRPr="00E421A2">
        <w:rPr>
          <w:rFonts w:ascii="Trebuchet MS" w:hAnsi="Trebuchet MS"/>
        </w:rPr>
        <w:t xml:space="preserve"> </w:t>
      </w:r>
      <w:r w:rsidRPr="00E421A2">
        <w:rPr>
          <w:rFonts w:ascii="Trebuchet MS" w:hAnsi="Trebuchet MS"/>
        </w:rPr>
        <w:t>joints à la facture.</w:t>
      </w:r>
    </w:p>
    <w:p w14:paraId="2B2E69CF" w14:textId="22D96424" w:rsidR="007B48BB" w:rsidRPr="00F63AF3" w:rsidRDefault="00A006FE" w:rsidP="00944CB7">
      <w:pPr>
        <w:pStyle w:val="Puce1"/>
        <w:pBdr>
          <w:top w:val="single" w:sz="4" w:space="1" w:color="auto"/>
          <w:left w:val="single" w:sz="4" w:space="4" w:color="auto"/>
          <w:bottom w:val="single" w:sz="4" w:space="1" w:color="auto"/>
          <w:right w:val="single" w:sz="4" w:space="4" w:color="auto"/>
        </w:pBdr>
        <w:shd w:val="clear" w:color="auto" w:fill="FABF8F" w:themeFill="accent6" w:themeFillTint="99"/>
        <w:rPr>
          <w:rFonts w:ascii="Trebuchet MS" w:hAnsi="Trebuchet MS"/>
          <w:b/>
          <w:bCs/>
        </w:rPr>
      </w:pPr>
      <w:r w:rsidRPr="00F63AF3">
        <w:rPr>
          <w:rFonts w:ascii="Trebuchet MS" w:hAnsi="Trebuchet MS"/>
          <w:b/>
          <w:bCs/>
        </w:rPr>
        <w:t xml:space="preserve">Obligation </w:t>
      </w:r>
      <w:r w:rsidR="007B48BB" w:rsidRPr="00F63AF3">
        <w:rPr>
          <w:rFonts w:ascii="Trebuchet MS" w:hAnsi="Trebuchet MS"/>
          <w:b/>
          <w:bCs/>
        </w:rPr>
        <w:t>d’utilisation du pont-bascule du port de commerce d’Ajaccio</w:t>
      </w:r>
      <w:r w:rsidR="00F63AF3">
        <w:rPr>
          <w:rFonts w:ascii="Trebuchet MS" w:hAnsi="Trebuchet MS"/>
          <w:b/>
          <w:bCs/>
        </w:rPr>
        <w:t xml:space="preserve"> pour les pesées</w:t>
      </w:r>
    </w:p>
    <w:p w14:paraId="2E9DEB3D" w14:textId="5FCAA905" w:rsidR="007B48BB" w:rsidRPr="00E421A2" w:rsidRDefault="00C24E36" w:rsidP="00944CB7">
      <w:pPr>
        <w:rPr>
          <w:rFonts w:ascii="Trebuchet MS" w:hAnsi="Trebuchet MS"/>
          <w:color w:val="auto"/>
        </w:rPr>
      </w:pPr>
      <w:r w:rsidRPr="00E421A2">
        <w:rPr>
          <w:rFonts w:ascii="Trebuchet MS" w:hAnsi="Trebuchet MS"/>
          <w:color w:val="auto"/>
        </w:rPr>
        <w:t xml:space="preserve">L’ensemble des bennes évacuées depuis </w:t>
      </w:r>
      <w:r w:rsidR="00130923" w:rsidRPr="00E421A2">
        <w:rPr>
          <w:rFonts w:ascii="Trebuchet MS" w:hAnsi="Trebuchet MS"/>
          <w:color w:val="auto"/>
        </w:rPr>
        <w:t xml:space="preserve">le Port de </w:t>
      </w:r>
      <w:r w:rsidR="00684F03" w:rsidRPr="00E421A2">
        <w:rPr>
          <w:rFonts w:ascii="Trebuchet MS" w:hAnsi="Trebuchet MS"/>
          <w:color w:val="auto"/>
        </w:rPr>
        <w:t xml:space="preserve">Plaisance et de </w:t>
      </w:r>
      <w:r w:rsidR="00EB4C01" w:rsidRPr="00E421A2">
        <w:rPr>
          <w:rFonts w:ascii="Trebuchet MS" w:hAnsi="Trebuchet MS"/>
          <w:color w:val="auto"/>
        </w:rPr>
        <w:t>P</w:t>
      </w:r>
      <w:r w:rsidR="00684F03" w:rsidRPr="00E421A2">
        <w:rPr>
          <w:rFonts w:ascii="Trebuchet MS" w:hAnsi="Trebuchet MS"/>
          <w:color w:val="auto"/>
        </w:rPr>
        <w:t>êche Ajaccio Tino Rossi</w:t>
      </w:r>
      <w:r w:rsidR="00842EC4" w:rsidRPr="00E421A2">
        <w:rPr>
          <w:rFonts w:ascii="Trebuchet MS" w:hAnsi="Trebuchet MS"/>
          <w:color w:val="auto"/>
        </w:rPr>
        <w:t xml:space="preserve"> </w:t>
      </w:r>
      <w:r w:rsidR="00433412" w:rsidRPr="00E421A2">
        <w:rPr>
          <w:rFonts w:ascii="Trebuchet MS" w:hAnsi="Trebuchet MS"/>
          <w:color w:val="auto"/>
        </w:rPr>
        <w:t>(</w:t>
      </w:r>
      <w:r w:rsidR="00F63AF3">
        <w:rPr>
          <w:rFonts w:ascii="Trebuchet MS" w:hAnsi="Trebuchet MS"/>
          <w:color w:val="auto"/>
        </w:rPr>
        <w:t>Aire de carénage</w:t>
      </w:r>
      <w:r w:rsidR="00130923" w:rsidRPr="00E421A2">
        <w:rPr>
          <w:rFonts w:ascii="Trebuchet MS" w:hAnsi="Trebuchet MS"/>
          <w:color w:val="auto"/>
        </w:rPr>
        <w:t xml:space="preserve"> ou </w:t>
      </w:r>
      <w:r w:rsidR="00684F03" w:rsidRPr="00E421A2">
        <w:rPr>
          <w:rFonts w:ascii="Trebuchet MS" w:hAnsi="Trebuchet MS"/>
          <w:color w:val="auto"/>
        </w:rPr>
        <w:t>Q</w:t>
      </w:r>
      <w:r w:rsidR="00EB4C01" w:rsidRPr="00E421A2">
        <w:rPr>
          <w:rFonts w:ascii="Trebuchet MS" w:hAnsi="Trebuchet MS"/>
          <w:color w:val="auto"/>
        </w:rPr>
        <w:t>ua</w:t>
      </w:r>
      <w:r w:rsidR="00684F03" w:rsidRPr="00E421A2">
        <w:rPr>
          <w:rFonts w:ascii="Trebuchet MS" w:hAnsi="Trebuchet MS"/>
          <w:color w:val="auto"/>
        </w:rPr>
        <w:t>i d’honneur)</w:t>
      </w:r>
      <w:r w:rsidR="00433412" w:rsidRPr="00E421A2">
        <w:rPr>
          <w:rFonts w:ascii="Trebuchet MS" w:hAnsi="Trebuchet MS"/>
          <w:color w:val="auto"/>
        </w:rPr>
        <w:t xml:space="preserve"> </w:t>
      </w:r>
      <w:r w:rsidR="00A006FE" w:rsidRPr="00F63AF3">
        <w:rPr>
          <w:rFonts w:ascii="Trebuchet MS" w:hAnsi="Trebuchet MS"/>
          <w:b/>
          <w:bCs/>
          <w:color w:val="auto"/>
        </w:rPr>
        <w:t xml:space="preserve">devront </w:t>
      </w:r>
      <w:r w:rsidR="00F63AF3" w:rsidRPr="00F63AF3">
        <w:rPr>
          <w:rFonts w:ascii="Trebuchet MS" w:hAnsi="Trebuchet MS"/>
          <w:b/>
          <w:bCs/>
          <w:color w:val="auto"/>
        </w:rPr>
        <w:t>obligatoirement</w:t>
      </w:r>
      <w:r w:rsidR="00F63AF3">
        <w:rPr>
          <w:rFonts w:ascii="Trebuchet MS" w:hAnsi="Trebuchet MS"/>
          <w:color w:val="auto"/>
        </w:rPr>
        <w:t xml:space="preserve"> </w:t>
      </w:r>
      <w:r w:rsidR="00842EC4" w:rsidRPr="00E421A2">
        <w:rPr>
          <w:rFonts w:ascii="Trebuchet MS" w:hAnsi="Trebuchet MS"/>
          <w:color w:val="auto"/>
        </w:rPr>
        <w:t xml:space="preserve">être pesées </w:t>
      </w:r>
      <w:r w:rsidR="00503241" w:rsidRPr="00E421A2">
        <w:rPr>
          <w:rFonts w:ascii="Trebuchet MS" w:hAnsi="Trebuchet MS"/>
          <w:color w:val="auto"/>
        </w:rPr>
        <w:t>sur le pont à bascule de</w:t>
      </w:r>
      <w:r w:rsidR="00842EC4" w:rsidRPr="00E421A2">
        <w:rPr>
          <w:rFonts w:ascii="Trebuchet MS" w:hAnsi="Trebuchet MS"/>
          <w:color w:val="auto"/>
        </w:rPr>
        <w:t xml:space="preserve"> l’appontement Saint-Joseph</w:t>
      </w:r>
      <w:r w:rsidR="00751FF1" w:rsidRPr="00E421A2">
        <w:rPr>
          <w:rFonts w:ascii="Trebuchet MS" w:hAnsi="Trebuchet MS"/>
          <w:color w:val="auto"/>
        </w:rPr>
        <w:t xml:space="preserve"> du Port de commerce d’Ajaccio</w:t>
      </w:r>
      <w:r w:rsidR="00842EC4" w:rsidRPr="00E421A2">
        <w:rPr>
          <w:rFonts w:ascii="Trebuchet MS" w:hAnsi="Trebuchet MS"/>
          <w:color w:val="auto"/>
        </w:rPr>
        <w:t>.</w:t>
      </w:r>
      <w:r w:rsidR="00751FF1" w:rsidRPr="00E421A2">
        <w:rPr>
          <w:rFonts w:ascii="Trebuchet MS" w:hAnsi="Trebuchet MS"/>
          <w:color w:val="auto"/>
        </w:rPr>
        <w:t xml:space="preserve"> </w:t>
      </w:r>
    </w:p>
    <w:p w14:paraId="7B56501C" w14:textId="6D329F91" w:rsidR="00C24E36" w:rsidRPr="00E421A2" w:rsidRDefault="00751FF1" w:rsidP="00944CB7">
      <w:pPr>
        <w:rPr>
          <w:rFonts w:ascii="Trebuchet MS" w:hAnsi="Trebuchet MS"/>
          <w:color w:val="auto"/>
        </w:rPr>
      </w:pPr>
      <w:r w:rsidRPr="00E421A2">
        <w:rPr>
          <w:rFonts w:ascii="Trebuchet MS" w:hAnsi="Trebuchet MS"/>
          <w:color w:val="auto"/>
        </w:rPr>
        <w:t xml:space="preserve">Les modalités d’accès </w:t>
      </w:r>
      <w:r w:rsidR="000162F8" w:rsidRPr="00E421A2">
        <w:rPr>
          <w:rFonts w:ascii="Trebuchet MS" w:hAnsi="Trebuchet MS"/>
          <w:color w:val="auto"/>
        </w:rPr>
        <w:t>et de transmission des bons de pesée</w:t>
      </w:r>
      <w:r w:rsidR="007B48BB" w:rsidRPr="00E421A2">
        <w:rPr>
          <w:rFonts w:ascii="Trebuchet MS" w:hAnsi="Trebuchet MS"/>
          <w:color w:val="auto"/>
        </w:rPr>
        <w:t xml:space="preserve"> (émis par </w:t>
      </w:r>
      <w:r w:rsidR="00636225" w:rsidRPr="00E421A2">
        <w:rPr>
          <w:rFonts w:ascii="Trebuchet MS" w:hAnsi="Trebuchet MS"/>
          <w:color w:val="auto"/>
        </w:rPr>
        <w:t>c</w:t>
      </w:r>
      <w:r w:rsidR="007B48BB" w:rsidRPr="00E421A2">
        <w:rPr>
          <w:rFonts w:ascii="Trebuchet MS" w:hAnsi="Trebuchet MS"/>
          <w:color w:val="auto"/>
        </w:rPr>
        <w:t>e site)</w:t>
      </w:r>
      <w:r w:rsidR="000162F8" w:rsidRPr="00E421A2">
        <w:rPr>
          <w:rFonts w:ascii="Trebuchet MS" w:hAnsi="Trebuchet MS"/>
          <w:color w:val="auto"/>
        </w:rPr>
        <w:t xml:space="preserve"> </w:t>
      </w:r>
      <w:r w:rsidRPr="00E421A2">
        <w:rPr>
          <w:rFonts w:ascii="Trebuchet MS" w:hAnsi="Trebuchet MS"/>
          <w:color w:val="auto"/>
        </w:rPr>
        <w:t xml:space="preserve">seront convenues entre la </w:t>
      </w:r>
      <w:r w:rsidR="00D803B4" w:rsidRPr="00E421A2">
        <w:rPr>
          <w:rFonts w:ascii="Trebuchet MS" w:hAnsi="Trebuchet MS"/>
          <w:color w:val="auto"/>
        </w:rPr>
        <w:t>CCI de Corse</w:t>
      </w:r>
      <w:r w:rsidRPr="00E421A2">
        <w:rPr>
          <w:rFonts w:ascii="Trebuchet MS" w:hAnsi="Trebuchet MS"/>
          <w:color w:val="auto"/>
        </w:rPr>
        <w:t xml:space="preserve"> et le </w:t>
      </w:r>
      <w:r w:rsidR="00E57773">
        <w:rPr>
          <w:rFonts w:ascii="Trebuchet MS" w:hAnsi="Trebuchet MS"/>
          <w:color w:val="auto"/>
        </w:rPr>
        <w:t>prestataire</w:t>
      </w:r>
      <w:r w:rsidRPr="00E421A2">
        <w:rPr>
          <w:rFonts w:ascii="Trebuchet MS" w:hAnsi="Trebuchet MS"/>
          <w:color w:val="auto"/>
        </w:rPr>
        <w:t xml:space="preserve"> au démarrage du contrat.</w:t>
      </w:r>
    </w:p>
    <w:p w14:paraId="3EB61611" w14:textId="19F05E17" w:rsidR="00175B24" w:rsidRPr="00E421A2" w:rsidRDefault="00175B24" w:rsidP="00944CB7">
      <w:pPr>
        <w:rPr>
          <w:rFonts w:ascii="Trebuchet MS" w:hAnsi="Trebuchet MS"/>
          <w:color w:val="auto"/>
        </w:rPr>
      </w:pPr>
      <w:r w:rsidRPr="00E421A2">
        <w:rPr>
          <w:rFonts w:ascii="Trebuchet MS" w:hAnsi="Trebuchet MS"/>
          <w:color w:val="auto"/>
        </w:rPr>
        <w:lastRenderedPageBreak/>
        <w:t xml:space="preserve">Dans ce cadre, le </w:t>
      </w:r>
      <w:r w:rsidR="00E57773">
        <w:rPr>
          <w:rFonts w:ascii="Trebuchet MS" w:hAnsi="Trebuchet MS"/>
          <w:color w:val="auto"/>
        </w:rPr>
        <w:t>prestataire</w:t>
      </w:r>
      <w:r w:rsidRPr="00E421A2">
        <w:rPr>
          <w:rFonts w:ascii="Trebuchet MS" w:hAnsi="Trebuchet MS"/>
          <w:color w:val="auto"/>
        </w:rPr>
        <w:t xml:space="preserve"> s’engage à fournir les tares des camions-bennes </w:t>
      </w:r>
      <w:r w:rsidR="00B56EFD" w:rsidRPr="00E421A2">
        <w:rPr>
          <w:rFonts w:ascii="Trebuchet MS" w:hAnsi="Trebuchet MS"/>
          <w:color w:val="auto"/>
        </w:rPr>
        <w:t>(vides – cartes grises des véhicules)</w:t>
      </w:r>
      <w:r w:rsidRPr="00E421A2">
        <w:rPr>
          <w:rFonts w:ascii="Trebuchet MS" w:hAnsi="Trebuchet MS"/>
          <w:color w:val="auto"/>
        </w:rPr>
        <w:t xml:space="preserve"> qui seront utilisés </w:t>
      </w:r>
      <w:r w:rsidR="00B56EFD" w:rsidRPr="00E421A2">
        <w:rPr>
          <w:rFonts w:ascii="Trebuchet MS" w:hAnsi="Trebuchet MS"/>
          <w:color w:val="auto"/>
        </w:rPr>
        <w:t>(par</w:t>
      </w:r>
      <w:r w:rsidRPr="00E421A2">
        <w:rPr>
          <w:rFonts w:ascii="Trebuchet MS" w:hAnsi="Trebuchet MS"/>
          <w:color w:val="auto"/>
        </w:rPr>
        <w:t xml:space="preserve"> type de bennes) au début du marché -– le </w:t>
      </w:r>
      <w:r w:rsidR="00E57773">
        <w:rPr>
          <w:rFonts w:ascii="Trebuchet MS" w:hAnsi="Trebuchet MS"/>
          <w:color w:val="auto"/>
        </w:rPr>
        <w:t>Prestataire</w:t>
      </w:r>
      <w:r w:rsidRPr="00E421A2">
        <w:rPr>
          <w:rFonts w:ascii="Trebuchet MS" w:hAnsi="Trebuchet MS"/>
          <w:color w:val="auto"/>
        </w:rPr>
        <w:t xml:space="preserve"> s’engage à effectuer ces rotations avec des matériels identiques.</w:t>
      </w:r>
    </w:p>
    <w:p w14:paraId="071A12DF" w14:textId="0BABDEB2" w:rsidR="00175B24" w:rsidRPr="00E421A2" w:rsidRDefault="00175B24" w:rsidP="00944CB7">
      <w:pPr>
        <w:rPr>
          <w:rFonts w:ascii="Trebuchet MS" w:hAnsi="Trebuchet MS"/>
          <w:color w:val="auto"/>
        </w:rPr>
      </w:pPr>
      <w:r w:rsidRPr="00E421A2">
        <w:rPr>
          <w:rFonts w:ascii="Trebuchet MS" w:hAnsi="Trebuchet MS"/>
          <w:color w:val="auto"/>
        </w:rPr>
        <w:t xml:space="preserve">Si changement de matériels, une mise à jour devra être effectuée auprès des Services par le </w:t>
      </w:r>
      <w:r w:rsidR="00E57773">
        <w:rPr>
          <w:rFonts w:ascii="Trebuchet MS" w:hAnsi="Trebuchet MS"/>
          <w:color w:val="auto"/>
        </w:rPr>
        <w:t>prestataire</w:t>
      </w:r>
      <w:r w:rsidRPr="00E421A2">
        <w:rPr>
          <w:rFonts w:ascii="Trebuchet MS" w:hAnsi="Trebuchet MS"/>
          <w:color w:val="auto"/>
        </w:rPr>
        <w:t>.</w:t>
      </w:r>
    </w:p>
    <w:p w14:paraId="2744E978" w14:textId="6F6F166C" w:rsidR="007B48BB" w:rsidRPr="00E421A2" w:rsidRDefault="00175B24" w:rsidP="00944CB7">
      <w:pPr>
        <w:rPr>
          <w:rFonts w:ascii="Trebuchet MS" w:hAnsi="Trebuchet MS"/>
        </w:rPr>
      </w:pPr>
      <w:r w:rsidRPr="00E421A2">
        <w:rPr>
          <w:rFonts w:ascii="Trebuchet MS" w:hAnsi="Trebuchet MS"/>
        </w:rPr>
        <w:t xml:space="preserve"> </w:t>
      </w:r>
      <w:r w:rsidR="000162F8" w:rsidRPr="00E421A2">
        <w:rPr>
          <w:rFonts w:ascii="Trebuchet MS" w:hAnsi="Trebuchet MS"/>
        </w:rPr>
        <w:t>En cas de dysfonctionnement de ce pont-bascule, la panne devra être signalée dans la journée aux services du Port de Commerce</w:t>
      </w:r>
      <w:r w:rsidR="00F160FE">
        <w:rPr>
          <w:rFonts w:ascii="Trebuchet MS" w:hAnsi="Trebuchet MS"/>
        </w:rPr>
        <w:t xml:space="preserve"> et du Port de Plaisance et de Pêche Ajaccio par email</w:t>
      </w:r>
      <w:r w:rsidR="000162F8" w:rsidRPr="00E421A2">
        <w:rPr>
          <w:rFonts w:ascii="Trebuchet MS" w:hAnsi="Trebuchet MS"/>
        </w:rPr>
        <w:t xml:space="preserve">. Le </w:t>
      </w:r>
      <w:r w:rsidR="00E57773">
        <w:rPr>
          <w:rFonts w:ascii="Trebuchet MS" w:hAnsi="Trebuchet MS"/>
        </w:rPr>
        <w:t xml:space="preserve">prestataire </w:t>
      </w:r>
      <w:r w:rsidR="000162F8" w:rsidRPr="00E421A2">
        <w:rPr>
          <w:rFonts w:ascii="Trebuchet MS" w:hAnsi="Trebuchet MS"/>
        </w:rPr>
        <w:t>procèdera alors à une pesée sur son site</w:t>
      </w:r>
      <w:r w:rsidR="007B48BB" w:rsidRPr="00E421A2">
        <w:rPr>
          <w:rFonts w:ascii="Trebuchet MS" w:hAnsi="Trebuchet MS"/>
        </w:rPr>
        <w:t xml:space="preserve"> ou un site tiers</w:t>
      </w:r>
      <w:r w:rsidR="000162F8" w:rsidRPr="00E421A2">
        <w:rPr>
          <w:rFonts w:ascii="Trebuchet MS" w:hAnsi="Trebuchet MS"/>
        </w:rPr>
        <w:t>.</w:t>
      </w:r>
    </w:p>
    <w:p w14:paraId="19BD5C04" w14:textId="77777777" w:rsidR="006F05AE" w:rsidRPr="00E421A2" w:rsidRDefault="006F05AE" w:rsidP="00944CB7">
      <w:pPr>
        <w:pStyle w:val="Titre3"/>
        <w:rPr>
          <w:rFonts w:ascii="Trebuchet MS" w:hAnsi="Trebuchet MS"/>
        </w:rPr>
      </w:pPr>
      <w:r w:rsidRPr="00E421A2">
        <w:rPr>
          <w:rFonts w:ascii="Trebuchet MS" w:hAnsi="Trebuchet MS"/>
        </w:rPr>
        <w:t>Véhicules</w:t>
      </w:r>
    </w:p>
    <w:p w14:paraId="107FBA81" w14:textId="4EAFED9F" w:rsidR="006F05AE" w:rsidRPr="00E421A2" w:rsidRDefault="006F05AE" w:rsidP="00944CB7">
      <w:pPr>
        <w:rPr>
          <w:rFonts w:ascii="Trebuchet MS" w:hAnsi="Trebuchet MS"/>
        </w:rPr>
      </w:pPr>
      <w:r w:rsidRPr="00E421A2">
        <w:rPr>
          <w:rFonts w:ascii="Trebuchet MS" w:hAnsi="Trebuchet MS"/>
        </w:rPr>
        <w:t xml:space="preserve">Les véhicules déployés par le </w:t>
      </w:r>
      <w:r w:rsidR="00E57773">
        <w:rPr>
          <w:rFonts w:ascii="Trebuchet MS" w:hAnsi="Trebuchet MS"/>
        </w:rPr>
        <w:t>prestataire</w:t>
      </w:r>
      <w:r w:rsidRPr="00E421A2">
        <w:rPr>
          <w:rFonts w:ascii="Trebuchet MS" w:hAnsi="Trebuchet MS"/>
        </w:rPr>
        <w:t xml:space="preserve"> seront adaptés aux prestations à réaliser. </w:t>
      </w:r>
    </w:p>
    <w:p w14:paraId="0F22B16C" w14:textId="77777777" w:rsidR="006F05AE" w:rsidRPr="00E421A2" w:rsidRDefault="006F05AE" w:rsidP="00944CB7">
      <w:pPr>
        <w:rPr>
          <w:rFonts w:ascii="Trebuchet MS" w:hAnsi="Trebuchet MS"/>
        </w:rPr>
      </w:pPr>
      <w:r w:rsidRPr="00E421A2">
        <w:rPr>
          <w:rFonts w:ascii="Trebuchet MS" w:hAnsi="Trebuchet MS"/>
        </w:rPr>
        <w:t>Tous les véhicules seront munis d’un téléphone portable afin que le chauffeur puisse joindre ou être joint par sa hiérarchie à tout moment.</w:t>
      </w:r>
    </w:p>
    <w:p w14:paraId="4A925C82" w14:textId="619C4600" w:rsidR="006F05AE" w:rsidRPr="00E421A2" w:rsidRDefault="006F05AE" w:rsidP="00944CB7">
      <w:pPr>
        <w:rPr>
          <w:rFonts w:ascii="Trebuchet MS" w:hAnsi="Trebuchet MS"/>
        </w:rPr>
      </w:pPr>
      <w:r w:rsidRPr="00E421A2">
        <w:rPr>
          <w:rFonts w:ascii="Trebuchet MS" w:hAnsi="Trebuchet MS"/>
        </w:rPr>
        <w:t>Ils seront maintenus propres et en parfait état de fonctionnement tout au long du marché.</w:t>
      </w:r>
    </w:p>
    <w:p w14:paraId="6BF3B5C0" w14:textId="77777777" w:rsidR="006F05AE" w:rsidRPr="00E421A2" w:rsidRDefault="006F05AE" w:rsidP="00944CB7">
      <w:pPr>
        <w:rPr>
          <w:rFonts w:ascii="Trebuchet MS" w:hAnsi="Trebuchet MS"/>
        </w:rPr>
      </w:pPr>
      <w:r w:rsidRPr="00E421A2">
        <w:rPr>
          <w:rFonts w:ascii="Trebuchet MS" w:hAnsi="Trebuchet MS"/>
        </w:rPr>
        <w:t>Il n’est pas exigé :</w:t>
      </w:r>
    </w:p>
    <w:p w14:paraId="7F906E5F" w14:textId="6C3042CF" w:rsidR="006F05AE" w:rsidRPr="00E421A2" w:rsidRDefault="006F05AE" w:rsidP="00944CB7">
      <w:pPr>
        <w:pStyle w:val="Puce1"/>
        <w:rPr>
          <w:rFonts w:ascii="Trebuchet MS" w:hAnsi="Trebuchet MS"/>
        </w:rPr>
      </w:pPr>
      <w:r w:rsidRPr="00E421A2">
        <w:rPr>
          <w:rFonts w:ascii="Trebuchet MS" w:hAnsi="Trebuchet MS"/>
        </w:rPr>
        <w:t>De suivi GPS embarqué</w:t>
      </w:r>
      <w:r w:rsidR="00FD616A">
        <w:rPr>
          <w:rFonts w:ascii="Trebuchet MS" w:hAnsi="Trebuchet MS"/>
        </w:rPr>
        <w:t> ;</w:t>
      </w:r>
    </w:p>
    <w:p w14:paraId="62E73ACE" w14:textId="39983E76" w:rsidR="006F05AE" w:rsidRPr="00E421A2" w:rsidRDefault="006F05AE" w:rsidP="00944CB7">
      <w:pPr>
        <w:pStyle w:val="Puce1"/>
        <w:rPr>
          <w:rFonts w:ascii="Trebuchet MS" w:hAnsi="Trebuchet MS"/>
        </w:rPr>
      </w:pPr>
      <w:r w:rsidRPr="00E421A2">
        <w:rPr>
          <w:rFonts w:ascii="Trebuchet MS" w:hAnsi="Trebuchet MS"/>
        </w:rPr>
        <w:t>D’âge limite ou de norme de motorisation pour les véhicules</w:t>
      </w:r>
      <w:r w:rsidR="00FD616A">
        <w:rPr>
          <w:rFonts w:ascii="Trebuchet MS" w:hAnsi="Trebuchet MS"/>
        </w:rPr>
        <w:t> ;</w:t>
      </w:r>
    </w:p>
    <w:p w14:paraId="1D0D059F" w14:textId="5AA7794E" w:rsidR="006F05AE" w:rsidRPr="00E421A2" w:rsidRDefault="006F05AE" w:rsidP="00944CB7">
      <w:pPr>
        <w:pStyle w:val="Puce1"/>
        <w:rPr>
          <w:rFonts w:ascii="Trebuchet MS" w:hAnsi="Trebuchet MS"/>
        </w:rPr>
      </w:pPr>
      <w:r w:rsidRPr="00E421A2">
        <w:rPr>
          <w:rFonts w:ascii="Trebuchet MS" w:hAnsi="Trebuchet MS"/>
        </w:rPr>
        <w:t>D’habillage particulier.</w:t>
      </w:r>
    </w:p>
    <w:p w14:paraId="179D70F7" w14:textId="77777777" w:rsidR="006F05AE" w:rsidRPr="00E421A2" w:rsidRDefault="006F05AE" w:rsidP="00944CB7">
      <w:pPr>
        <w:rPr>
          <w:rFonts w:ascii="Trebuchet MS" w:hAnsi="Trebuchet MS"/>
        </w:rPr>
      </w:pPr>
      <w:r w:rsidRPr="00E421A2">
        <w:rPr>
          <w:rFonts w:ascii="Trebuchet MS" w:hAnsi="Trebuchet MS"/>
        </w:rPr>
        <w:t>Tous les véhicules seront munis d’un carnet de bord, comprenant :</w:t>
      </w:r>
    </w:p>
    <w:p w14:paraId="0E038328" w14:textId="09950D63" w:rsidR="006F05AE" w:rsidRPr="00E421A2" w:rsidRDefault="006F05AE" w:rsidP="00944CB7">
      <w:pPr>
        <w:pStyle w:val="Puce1"/>
        <w:rPr>
          <w:rFonts w:ascii="Trebuchet MS" w:hAnsi="Trebuchet MS"/>
        </w:rPr>
      </w:pPr>
      <w:r w:rsidRPr="00E421A2">
        <w:rPr>
          <w:rFonts w:ascii="Trebuchet MS" w:hAnsi="Trebuchet MS"/>
        </w:rPr>
        <w:t>La carte grise, le certificat d’assurance, vignettes ou taxe à l’essieu, taxes spéciales…</w:t>
      </w:r>
      <w:r w:rsidR="00E57773">
        <w:rPr>
          <w:rFonts w:ascii="Trebuchet MS" w:hAnsi="Trebuchet MS"/>
        </w:rPr>
        <w:t> ;</w:t>
      </w:r>
    </w:p>
    <w:p w14:paraId="37CB5DB0" w14:textId="41A76857" w:rsidR="006F05AE" w:rsidRPr="00E421A2" w:rsidRDefault="006F05AE" w:rsidP="00944CB7">
      <w:pPr>
        <w:pStyle w:val="Puce1"/>
        <w:rPr>
          <w:rFonts w:ascii="Trebuchet MS" w:hAnsi="Trebuchet MS"/>
        </w:rPr>
      </w:pPr>
      <w:r w:rsidRPr="00E421A2">
        <w:rPr>
          <w:rFonts w:ascii="Trebuchet MS" w:hAnsi="Trebuchet MS"/>
        </w:rPr>
        <w:t>Le procès-verbal de visites techniques de l’année</w:t>
      </w:r>
      <w:r w:rsidR="00E57773">
        <w:rPr>
          <w:rFonts w:ascii="Trebuchet MS" w:hAnsi="Trebuchet MS"/>
        </w:rPr>
        <w:t> ;</w:t>
      </w:r>
    </w:p>
    <w:p w14:paraId="0FD5FFB5" w14:textId="50C97B8E" w:rsidR="006F05AE" w:rsidRPr="00E421A2" w:rsidRDefault="006F05AE" w:rsidP="00944CB7">
      <w:pPr>
        <w:pStyle w:val="Puce1"/>
        <w:rPr>
          <w:rFonts w:ascii="Trebuchet MS" w:hAnsi="Trebuchet MS"/>
        </w:rPr>
      </w:pPr>
      <w:r w:rsidRPr="00E421A2">
        <w:rPr>
          <w:rFonts w:ascii="Trebuchet MS" w:hAnsi="Trebuchet MS"/>
        </w:rPr>
        <w:t>Le registre de vérification des équipements de travail et accessoires éventuels</w:t>
      </w:r>
      <w:r w:rsidR="00E57773">
        <w:rPr>
          <w:rFonts w:ascii="Trebuchet MS" w:hAnsi="Trebuchet MS"/>
        </w:rPr>
        <w:t> ;</w:t>
      </w:r>
    </w:p>
    <w:p w14:paraId="1FBF8345" w14:textId="3CAFC3E1" w:rsidR="006F05AE" w:rsidRPr="00E421A2" w:rsidRDefault="006F05AE" w:rsidP="00944CB7">
      <w:pPr>
        <w:pStyle w:val="Puce1"/>
        <w:rPr>
          <w:rFonts w:ascii="Trebuchet MS" w:hAnsi="Trebuchet MS"/>
        </w:rPr>
      </w:pPr>
      <w:r w:rsidRPr="00E421A2">
        <w:rPr>
          <w:rFonts w:ascii="Trebuchet MS" w:hAnsi="Trebuchet MS"/>
        </w:rPr>
        <w:t>Certificat d’inscription au registre d’habilitation au transport des déchets du Ministère des Transports</w:t>
      </w:r>
      <w:r w:rsidR="00E57773">
        <w:rPr>
          <w:rFonts w:ascii="Trebuchet MS" w:hAnsi="Trebuchet MS"/>
        </w:rPr>
        <w:t> ;</w:t>
      </w:r>
    </w:p>
    <w:p w14:paraId="111BB09B" w14:textId="5C934A24" w:rsidR="006F05AE" w:rsidRPr="00E421A2" w:rsidRDefault="006F05AE" w:rsidP="00944CB7">
      <w:pPr>
        <w:pStyle w:val="Puce1"/>
        <w:rPr>
          <w:rFonts w:ascii="Trebuchet MS" w:hAnsi="Trebuchet MS"/>
        </w:rPr>
      </w:pPr>
      <w:r w:rsidRPr="00E421A2">
        <w:rPr>
          <w:rFonts w:ascii="Trebuchet MS" w:hAnsi="Trebuchet MS"/>
        </w:rPr>
        <w:t>Le certificat de conformité réglementaire des appareils de contrôle et de mesure</w:t>
      </w:r>
      <w:r w:rsidR="00E57773">
        <w:rPr>
          <w:rFonts w:ascii="Trebuchet MS" w:hAnsi="Trebuchet MS"/>
        </w:rPr>
        <w:t> ;</w:t>
      </w:r>
    </w:p>
    <w:p w14:paraId="7DC82608" w14:textId="60D65CC6" w:rsidR="00F758B8" w:rsidRPr="00E421A2" w:rsidRDefault="00EC6B7A" w:rsidP="00944CB7">
      <w:pPr>
        <w:pStyle w:val="Puce1"/>
        <w:rPr>
          <w:rFonts w:ascii="Trebuchet MS" w:hAnsi="Trebuchet MS"/>
        </w:rPr>
      </w:pPr>
      <w:r w:rsidRPr="00E421A2">
        <w:rPr>
          <w:rFonts w:ascii="Trebuchet MS" w:hAnsi="Trebuchet MS"/>
        </w:rPr>
        <w:t>Macarons</w:t>
      </w:r>
      <w:r w:rsidR="00636225" w:rsidRPr="00E421A2">
        <w:rPr>
          <w:rFonts w:ascii="Trebuchet MS" w:hAnsi="Trebuchet MS"/>
        </w:rPr>
        <w:t xml:space="preserve"> (se référer aux annexes « Sureté » et « Sécurité » des </w:t>
      </w:r>
      <w:r w:rsidR="00FD616A">
        <w:rPr>
          <w:rFonts w:ascii="Trebuchet MS" w:hAnsi="Trebuchet MS"/>
        </w:rPr>
        <w:t xml:space="preserve">ports et </w:t>
      </w:r>
      <w:r w:rsidR="00636225" w:rsidRPr="00E421A2">
        <w:rPr>
          <w:rFonts w:ascii="Trebuchet MS" w:hAnsi="Trebuchet MS"/>
        </w:rPr>
        <w:t>aéroports)</w:t>
      </w:r>
      <w:r w:rsidR="00E57773">
        <w:rPr>
          <w:rFonts w:ascii="Trebuchet MS" w:hAnsi="Trebuchet MS"/>
        </w:rPr>
        <w:t> ;</w:t>
      </w:r>
    </w:p>
    <w:p w14:paraId="0267F43A" w14:textId="77777777" w:rsidR="006F05AE" w:rsidRPr="00E421A2" w:rsidRDefault="006F05AE" w:rsidP="00944CB7">
      <w:pPr>
        <w:rPr>
          <w:rFonts w:ascii="Trebuchet MS" w:hAnsi="Trebuchet MS"/>
        </w:rPr>
      </w:pPr>
      <w:r w:rsidRPr="00E421A2">
        <w:rPr>
          <w:rFonts w:ascii="Trebuchet MS" w:hAnsi="Trebuchet MS"/>
        </w:rPr>
        <w:t>Le prestataire met en œuvre les moyens et consacre le temps nécessaire pour garantir :</w:t>
      </w:r>
    </w:p>
    <w:p w14:paraId="6910F729" w14:textId="4801A610" w:rsidR="006F05AE" w:rsidRPr="00E421A2" w:rsidRDefault="006F05AE" w:rsidP="00944CB7">
      <w:pPr>
        <w:pStyle w:val="Puce1"/>
        <w:rPr>
          <w:rFonts w:ascii="Trebuchet MS" w:hAnsi="Trebuchet MS"/>
        </w:rPr>
      </w:pPr>
      <w:r w:rsidRPr="00E421A2">
        <w:rPr>
          <w:rFonts w:ascii="Trebuchet MS" w:hAnsi="Trebuchet MS"/>
        </w:rPr>
        <w:t>Le suivi et le contrôle régulier des équipements</w:t>
      </w:r>
      <w:r w:rsidR="00FD616A">
        <w:rPr>
          <w:rFonts w:ascii="Trebuchet MS" w:hAnsi="Trebuchet MS"/>
        </w:rPr>
        <w:t> ;</w:t>
      </w:r>
    </w:p>
    <w:p w14:paraId="4AE6D289" w14:textId="6960BE79" w:rsidR="006F05AE" w:rsidRPr="00E421A2" w:rsidRDefault="006F05AE" w:rsidP="00944CB7">
      <w:pPr>
        <w:pStyle w:val="Puce1"/>
        <w:rPr>
          <w:rFonts w:ascii="Trebuchet MS" w:hAnsi="Trebuchet MS"/>
        </w:rPr>
      </w:pPr>
      <w:r w:rsidRPr="00E421A2">
        <w:rPr>
          <w:rFonts w:ascii="Trebuchet MS" w:hAnsi="Trebuchet MS"/>
        </w:rPr>
        <w:t>Le maintien en état de conformité</w:t>
      </w:r>
      <w:r w:rsidR="00FD616A">
        <w:rPr>
          <w:rFonts w:ascii="Trebuchet MS" w:hAnsi="Trebuchet MS"/>
        </w:rPr>
        <w:t> ;</w:t>
      </w:r>
    </w:p>
    <w:p w14:paraId="1427BF2B" w14:textId="7F0F49C7" w:rsidR="006F05AE" w:rsidRPr="00E421A2" w:rsidRDefault="006F05AE" w:rsidP="00944CB7">
      <w:pPr>
        <w:pStyle w:val="Puce1"/>
        <w:rPr>
          <w:rFonts w:ascii="Trebuchet MS" w:hAnsi="Trebuchet MS"/>
        </w:rPr>
      </w:pPr>
      <w:r w:rsidRPr="00E421A2">
        <w:rPr>
          <w:rFonts w:ascii="Trebuchet MS" w:hAnsi="Trebuchet MS"/>
        </w:rPr>
        <w:t>Les vérifications périodiques</w:t>
      </w:r>
      <w:r w:rsidR="00FD616A">
        <w:rPr>
          <w:rFonts w:ascii="Trebuchet MS" w:hAnsi="Trebuchet MS"/>
        </w:rPr>
        <w:t> ;</w:t>
      </w:r>
    </w:p>
    <w:p w14:paraId="53DD8F97" w14:textId="77777777" w:rsidR="006F05AE" w:rsidRPr="00E421A2" w:rsidRDefault="006F05AE" w:rsidP="00944CB7">
      <w:pPr>
        <w:pStyle w:val="Puce1"/>
        <w:rPr>
          <w:rFonts w:ascii="Trebuchet MS" w:hAnsi="Trebuchet MS"/>
        </w:rPr>
      </w:pPr>
      <w:r w:rsidRPr="00E421A2">
        <w:rPr>
          <w:rFonts w:ascii="Trebuchet MS" w:hAnsi="Trebuchet MS"/>
        </w:rPr>
        <w:t>Le lavage des véhicules.</w:t>
      </w:r>
    </w:p>
    <w:p w14:paraId="57673A91" w14:textId="13BC0F52" w:rsidR="006F05AE" w:rsidRPr="00E421A2" w:rsidRDefault="006F05AE" w:rsidP="00944CB7">
      <w:pPr>
        <w:rPr>
          <w:rFonts w:ascii="Trebuchet MS" w:hAnsi="Trebuchet MS"/>
        </w:rPr>
      </w:pPr>
      <w:r w:rsidRPr="00E421A2">
        <w:rPr>
          <w:rFonts w:ascii="Trebuchet MS" w:hAnsi="Trebuchet MS"/>
        </w:rPr>
        <w:t>L’utilisation d’un véhicule en mauvais état ou présentant des défauts graves ne saura être tolérée. La peinture sera renouvelée autant que de besoin.</w:t>
      </w:r>
    </w:p>
    <w:p w14:paraId="419BDCAF" w14:textId="77777777" w:rsidR="00F758B8" w:rsidRPr="00E421A2" w:rsidRDefault="00F758B8" w:rsidP="00944CB7">
      <w:pPr>
        <w:pStyle w:val="Titre2"/>
        <w:rPr>
          <w:rFonts w:ascii="Trebuchet MS" w:hAnsi="Trebuchet MS"/>
        </w:rPr>
      </w:pPr>
      <w:r w:rsidRPr="00E421A2">
        <w:rPr>
          <w:rFonts w:ascii="Trebuchet MS" w:hAnsi="Trebuchet MS"/>
        </w:rPr>
        <w:t>Traitement et valorisation des déchets</w:t>
      </w:r>
    </w:p>
    <w:p w14:paraId="136E0257" w14:textId="77777777" w:rsidR="00B52DDC" w:rsidRPr="00FD616A" w:rsidRDefault="00B52DDC" w:rsidP="00944CB7">
      <w:pPr>
        <w:pStyle w:val="Titre3"/>
        <w:rPr>
          <w:rFonts w:ascii="Trebuchet MS" w:hAnsi="Trebuchet MS"/>
        </w:rPr>
      </w:pPr>
      <w:r w:rsidRPr="00FD616A">
        <w:rPr>
          <w:rFonts w:ascii="Trebuchet MS" w:hAnsi="Trebuchet MS"/>
        </w:rPr>
        <w:t>Principes généraux</w:t>
      </w:r>
    </w:p>
    <w:p w14:paraId="7E5C7222" w14:textId="214E7918" w:rsidR="00F758B8" w:rsidRPr="00FD616A" w:rsidRDefault="00751FF1" w:rsidP="00944CB7">
      <w:pPr>
        <w:rPr>
          <w:rFonts w:ascii="Trebuchet MS" w:hAnsi="Trebuchet MS"/>
        </w:rPr>
      </w:pPr>
      <w:r w:rsidRPr="00FD616A">
        <w:rPr>
          <w:rFonts w:ascii="Trebuchet MS" w:hAnsi="Trebuchet MS"/>
        </w:rPr>
        <w:t xml:space="preserve">Le </w:t>
      </w:r>
      <w:r w:rsidR="00FD616A">
        <w:rPr>
          <w:rFonts w:ascii="Trebuchet MS" w:hAnsi="Trebuchet MS"/>
        </w:rPr>
        <w:t>p</w:t>
      </w:r>
      <w:r w:rsidR="00E57773" w:rsidRPr="00FD616A">
        <w:rPr>
          <w:rFonts w:ascii="Trebuchet MS" w:hAnsi="Trebuchet MS"/>
        </w:rPr>
        <w:t>restataire</w:t>
      </w:r>
      <w:r w:rsidRPr="00FD616A">
        <w:rPr>
          <w:rFonts w:ascii="Trebuchet MS" w:hAnsi="Trebuchet MS"/>
        </w:rPr>
        <w:t xml:space="preserve"> évacuera les déchets vers les sites </w:t>
      </w:r>
      <w:r w:rsidR="00761013" w:rsidRPr="00FD616A">
        <w:rPr>
          <w:rFonts w:ascii="Trebuchet MS" w:hAnsi="Trebuchet MS"/>
        </w:rPr>
        <w:t xml:space="preserve">(exutoires) </w:t>
      </w:r>
      <w:r w:rsidRPr="00FD616A">
        <w:rPr>
          <w:rFonts w:ascii="Trebuchet MS" w:hAnsi="Trebuchet MS"/>
        </w:rPr>
        <w:t>de traitement ou de valorisation retenu par lui.</w:t>
      </w:r>
    </w:p>
    <w:p w14:paraId="3B937AD6" w14:textId="39664222" w:rsidR="00761013" w:rsidRPr="00FD616A" w:rsidRDefault="00751FF1" w:rsidP="00944CB7">
      <w:pPr>
        <w:rPr>
          <w:rFonts w:ascii="Trebuchet MS" w:hAnsi="Trebuchet MS"/>
        </w:rPr>
      </w:pPr>
      <w:r w:rsidRPr="00FD616A">
        <w:rPr>
          <w:rFonts w:ascii="Trebuchet MS" w:hAnsi="Trebuchet MS"/>
        </w:rPr>
        <w:t>Il pourra être capable à</w:t>
      </w:r>
      <w:r w:rsidR="00761013" w:rsidRPr="00FD616A">
        <w:rPr>
          <w:rFonts w:ascii="Trebuchet MS" w:hAnsi="Trebuchet MS"/>
        </w:rPr>
        <w:t xml:space="preserve"> tout moment de fournir les arrêtés préfectoraux d’autorisation d’exploiter de chaque site. Il informera immédiatement la </w:t>
      </w:r>
      <w:r w:rsidR="00D803B4" w:rsidRPr="00FD616A">
        <w:rPr>
          <w:rFonts w:ascii="Trebuchet MS" w:hAnsi="Trebuchet MS"/>
        </w:rPr>
        <w:t>CCI de Corse</w:t>
      </w:r>
      <w:r w:rsidR="00761013" w:rsidRPr="00FD616A">
        <w:rPr>
          <w:rFonts w:ascii="Trebuchet MS" w:hAnsi="Trebuchet MS"/>
        </w:rPr>
        <w:t xml:space="preserve"> de toute fermeture permanente ou ponctuelle d’un exutoire. </w:t>
      </w:r>
      <w:r w:rsidR="007B48BB" w:rsidRPr="00FD616A">
        <w:rPr>
          <w:rFonts w:ascii="Trebuchet MS" w:hAnsi="Trebuchet MS"/>
        </w:rPr>
        <w:t>Ces documents seront également fournis au démarrage du marché.</w:t>
      </w:r>
    </w:p>
    <w:p w14:paraId="23DC4095" w14:textId="64FC8E56" w:rsidR="00751FF1" w:rsidRPr="00FD616A" w:rsidRDefault="00761013" w:rsidP="00944CB7">
      <w:pPr>
        <w:rPr>
          <w:rFonts w:ascii="Trebuchet MS" w:hAnsi="Trebuchet MS"/>
        </w:rPr>
      </w:pPr>
      <w:r w:rsidRPr="00FD616A">
        <w:rPr>
          <w:rFonts w:ascii="Trebuchet MS" w:hAnsi="Trebuchet MS"/>
        </w:rPr>
        <w:t xml:space="preserve">Il fournira à la </w:t>
      </w:r>
      <w:r w:rsidR="00D803B4" w:rsidRPr="00FD616A">
        <w:rPr>
          <w:rFonts w:ascii="Trebuchet MS" w:hAnsi="Trebuchet MS"/>
        </w:rPr>
        <w:t>CCI de Corse</w:t>
      </w:r>
      <w:r w:rsidRPr="00FD616A">
        <w:rPr>
          <w:rFonts w:ascii="Trebuchet MS" w:hAnsi="Trebuchet MS"/>
        </w:rPr>
        <w:t xml:space="preserve"> les coordonnées et autorisations des sites de secours qu’il envisage d’utiliser dans le cas où le centre de traitement habituel ne pourrait être utilisé.</w:t>
      </w:r>
    </w:p>
    <w:p w14:paraId="53A649A0" w14:textId="7BF7207B" w:rsidR="00761013" w:rsidRPr="00FD616A" w:rsidRDefault="00761013" w:rsidP="00944CB7">
      <w:pPr>
        <w:rPr>
          <w:rFonts w:ascii="Trebuchet MS" w:hAnsi="Trebuchet MS"/>
        </w:rPr>
      </w:pPr>
      <w:r w:rsidRPr="00FD616A">
        <w:rPr>
          <w:rFonts w:ascii="Trebuchet MS" w:hAnsi="Trebuchet MS"/>
        </w:rPr>
        <w:t xml:space="preserve">Toute demande de changement d’exutoire devra être exprimée en amont à la </w:t>
      </w:r>
      <w:r w:rsidR="00D803B4" w:rsidRPr="00FD616A">
        <w:rPr>
          <w:rFonts w:ascii="Trebuchet MS" w:hAnsi="Trebuchet MS"/>
        </w:rPr>
        <w:t>CCI de Corse</w:t>
      </w:r>
      <w:r w:rsidRPr="00FD616A">
        <w:rPr>
          <w:rFonts w:ascii="Trebuchet MS" w:hAnsi="Trebuchet MS"/>
        </w:rPr>
        <w:t xml:space="preserve"> par demande écrite et argumentée, et validée par elle.</w:t>
      </w:r>
    </w:p>
    <w:p w14:paraId="2D63737D" w14:textId="77777777" w:rsidR="00761013" w:rsidRPr="00FD616A" w:rsidRDefault="00761013" w:rsidP="00944CB7">
      <w:pPr>
        <w:rPr>
          <w:rFonts w:ascii="Trebuchet MS" w:hAnsi="Trebuchet MS"/>
        </w:rPr>
      </w:pPr>
      <w:r w:rsidRPr="00FD616A">
        <w:rPr>
          <w:rFonts w:ascii="Trebuchet MS" w:hAnsi="Trebuchet MS"/>
        </w:rPr>
        <w:t>Un contrôle visuel des déchets sera réalisé à chaque vidage, quel que soit le flux.</w:t>
      </w:r>
    </w:p>
    <w:p w14:paraId="5B525F9F" w14:textId="2BB54986" w:rsidR="00F758B8" w:rsidRPr="00FD616A" w:rsidRDefault="0096208B" w:rsidP="00944CB7">
      <w:pPr>
        <w:rPr>
          <w:rFonts w:ascii="Trebuchet MS" w:hAnsi="Trebuchet MS"/>
        </w:rPr>
      </w:pPr>
      <w:r w:rsidRPr="00FD616A">
        <w:rPr>
          <w:rFonts w:ascii="Trebuchet MS" w:hAnsi="Trebuchet MS"/>
        </w:rPr>
        <w:t>Concernant l</w:t>
      </w:r>
      <w:r w:rsidR="00605F17" w:rsidRPr="00FD616A">
        <w:rPr>
          <w:rFonts w:ascii="Trebuchet MS" w:hAnsi="Trebuchet MS"/>
        </w:rPr>
        <w:t>e</w:t>
      </w:r>
      <w:r w:rsidRPr="00FD616A">
        <w:rPr>
          <w:rFonts w:ascii="Trebuchet MS" w:hAnsi="Trebuchet MS"/>
        </w:rPr>
        <w:t xml:space="preserve">s matériaux pouvant faire l’objet de recettes : le </w:t>
      </w:r>
      <w:r w:rsidR="00FD616A">
        <w:rPr>
          <w:rFonts w:ascii="Trebuchet MS" w:hAnsi="Trebuchet MS"/>
        </w:rPr>
        <w:t>p</w:t>
      </w:r>
      <w:r w:rsidR="00E57773" w:rsidRPr="00FD616A">
        <w:rPr>
          <w:rFonts w:ascii="Trebuchet MS" w:hAnsi="Trebuchet MS"/>
        </w:rPr>
        <w:t>restataire</w:t>
      </w:r>
      <w:r w:rsidRPr="00FD616A">
        <w:rPr>
          <w:rFonts w:ascii="Trebuchet MS" w:hAnsi="Trebuchet MS"/>
        </w:rPr>
        <w:t xml:space="preserve"> fera son affaire du rachat de matière. Toutefois, le </w:t>
      </w:r>
      <w:r w:rsidR="00FD616A">
        <w:rPr>
          <w:rFonts w:ascii="Trebuchet MS" w:hAnsi="Trebuchet MS"/>
        </w:rPr>
        <w:t>p</w:t>
      </w:r>
      <w:r w:rsidR="00E57773" w:rsidRPr="00FD616A">
        <w:rPr>
          <w:rFonts w:ascii="Trebuchet MS" w:hAnsi="Trebuchet MS"/>
        </w:rPr>
        <w:t>restataire</w:t>
      </w:r>
      <w:r w:rsidRPr="00FD616A">
        <w:rPr>
          <w:rFonts w:ascii="Trebuchet MS" w:hAnsi="Trebuchet MS"/>
        </w:rPr>
        <w:t xml:space="preserve"> aura à transmettre </w:t>
      </w:r>
      <w:r w:rsidR="003F4F83" w:rsidRPr="00FD616A">
        <w:rPr>
          <w:rFonts w:ascii="Trebuchet MS" w:hAnsi="Trebuchet MS"/>
        </w:rPr>
        <w:t xml:space="preserve">à la </w:t>
      </w:r>
      <w:r w:rsidR="00D803B4" w:rsidRPr="00FD616A">
        <w:rPr>
          <w:rFonts w:ascii="Trebuchet MS" w:hAnsi="Trebuchet MS"/>
        </w:rPr>
        <w:t>CCI de Corse</w:t>
      </w:r>
      <w:r w:rsidR="003F4F83" w:rsidRPr="00FD616A">
        <w:rPr>
          <w:rFonts w:ascii="Trebuchet MS" w:hAnsi="Trebuchet MS"/>
        </w:rPr>
        <w:t xml:space="preserve"> </w:t>
      </w:r>
      <w:r w:rsidRPr="00FD616A">
        <w:rPr>
          <w:rFonts w:ascii="Trebuchet MS" w:hAnsi="Trebuchet MS"/>
        </w:rPr>
        <w:t>les tonnages collectés</w:t>
      </w:r>
      <w:r w:rsidR="002516C4" w:rsidRPr="00FD616A">
        <w:rPr>
          <w:rFonts w:ascii="Trebuchet MS" w:hAnsi="Trebuchet MS"/>
        </w:rPr>
        <w:t xml:space="preserve"> et valorisés</w:t>
      </w:r>
      <w:r w:rsidRPr="00FD616A">
        <w:rPr>
          <w:rFonts w:ascii="Trebuchet MS" w:hAnsi="Trebuchet MS"/>
        </w:rPr>
        <w:t>.</w:t>
      </w:r>
    </w:p>
    <w:p w14:paraId="02E4F5C9" w14:textId="5B1EFD12" w:rsidR="00944CB7" w:rsidRDefault="007B48BB" w:rsidP="00944CB7">
      <w:pPr>
        <w:pBdr>
          <w:top w:val="single" w:sz="4" w:space="1" w:color="auto"/>
          <w:left w:val="single" w:sz="4" w:space="4" w:color="auto"/>
          <w:bottom w:val="single" w:sz="4" w:space="1" w:color="auto"/>
          <w:right w:val="single" w:sz="4" w:space="4" w:color="auto"/>
        </w:pBdr>
        <w:shd w:val="clear" w:color="auto" w:fill="FABF8F" w:themeFill="accent6" w:themeFillTint="99"/>
        <w:jc w:val="center"/>
        <w:rPr>
          <w:rFonts w:ascii="Trebuchet MS" w:hAnsi="Trebuchet MS"/>
          <w:b/>
          <w:bCs/>
          <w:color w:val="auto"/>
        </w:rPr>
      </w:pPr>
      <w:bookmarkStart w:id="5" w:name="_Hlk198651628"/>
      <w:r w:rsidRPr="00FD616A">
        <w:rPr>
          <w:rFonts w:ascii="Trebuchet MS" w:hAnsi="Trebuchet MS"/>
          <w:b/>
          <w:bCs/>
          <w:color w:val="auto"/>
        </w:rPr>
        <w:lastRenderedPageBreak/>
        <w:t xml:space="preserve">Le </w:t>
      </w:r>
      <w:r w:rsidR="00FD616A">
        <w:rPr>
          <w:rFonts w:ascii="Trebuchet MS" w:hAnsi="Trebuchet MS"/>
          <w:b/>
          <w:bCs/>
          <w:color w:val="auto"/>
        </w:rPr>
        <w:t>p</w:t>
      </w:r>
      <w:r w:rsidR="00E57773" w:rsidRPr="00FD616A">
        <w:rPr>
          <w:rFonts w:ascii="Trebuchet MS" w:hAnsi="Trebuchet MS"/>
          <w:b/>
          <w:bCs/>
          <w:color w:val="auto"/>
        </w:rPr>
        <w:t>restataire</w:t>
      </w:r>
      <w:r w:rsidRPr="00FD616A">
        <w:rPr>
          <w:rFonts w:ascii="Trebuchet MS" w:hAnsi="Trebuchet MS"/>
          <w:b/>
          <w:bCs/>
          <w:color w:val="auto"/>
        </w:rPr>
        <w:t xml:space="preserve"> s’engage à assurer la traçabilité des déchets, et </w:t>
      </w:r>
      <w:r w:rsidR="008F0280" w:rsidRPr="00FD616A">
        <w:rPr>
          <w:rFonts w:ascii="Trebuchet MS" w:hAnsi="Trebuchet MS"/>
          <w:b/>
          <w:bCs/>
          <w:color w:val="auto"/>
        </w:rPr>
        <w:t>devra</w:t>
      </w:r>
      <w:r w:rsidRPr="00FD616A">
        <w:rPr>
          <w:rFonts w:ascii="Trebuchet MS" w:hAnsi="Trebuchet MS"/>
          <w:b/>
          <w:bCs/>
          <w:color w:val="auto"/>
        </w:rPr>
        <w:t xml:space="preserve"> fournir </w:t>
      </w:r>
      <w:r w:rsidR="008F0280" w:rsidRPr="00FD616A">
        <w:rPr>
          <w:rFonts w:ascii="Trebuchet MS" w:hAnsi="Trebuchet MS"/>
          <w:b/>
          <w:bCs/>
          <w:color w:val="auto"/>
        </w:rPr>
        <w:t xml:space="preserve">à </w:t>
      </w:r>
      <w:r w:rsidRPr="00FD616A">
        <w:rPr>
          <w:rFonts w:ascii="Trebuchet MS" w:hAnsi="Trebuchet MS"/>
          <w:b/>
          <w:bCs/>
          <w:color w:val="auto"/>
        </w:rPr>
        <w:t>la CCIC tous les documents associés</w:t>
      </w:r>
      <w:r w:rsidR="008F0280" w:rsidRPr="00FD616A">
        <w:rPr>
          <w:rFonts w:ascii="Trebuchet MS" w:hAnsi="Trebuchet MS"/>
          <w:b/>
          <w:bCs/>
          <w:color w:val="auto"/>
        </w:rPr>
        <w:t xml:space="preserve"> mensuellement (tonnage / tri valorisé et non </w:t>
      </w:r>
      <w:r w:rsidR="00495C5C" w:rsidRPr="00FD616A">
        <w:rPr>
          <w:rFonts w:ascii="Trebuchet MS" w:hAnsi="Trebuchet MS"/>
          <w:b/>
          <w:bCs/>
          <w:color w:val="auto"/>
        </w:rPr>
        <w:t>valorisé…</w:t>
      </w:r>
      <w:r w:rsidR="00FD616A" w:rsidRPr="00FD616A">
        <w:rPr>
          <w:rFonts w:ascii="Trebuchet MS" w:hAnsi="Trebuchet MS"/>
          <w:b/>
          <w:bCs/>
          <w:color w:val="auto"/>
        </w:rPr>
        <w:t>).</w:t>
      </w:r>
      <w:bookmarkEnd w:id="5"/>
    </w:p>
    <w:p w14:paraId="7C1C0CAB" w14:textId="7121F3D1" w:rsidR="00180765" w:rsidRPr="00944CB7" w:rsidRDefault="00944CB7" w:rsidP="00944CB7">
      <w:pPr>
        <w:autoSpaceDE/>
        <w:autoSpaceDN/>
        <w:adjustRightInd/>
        <w:spacing w:before="0" w:after="0"/>
        <w:jc w:val="left"/>
        <w:rPr>
          <w:rFonts w:ascii="Trebuchet MS" w:hAnsi="Trebuchet MS"/>
          <w:b/>
          <w:bCs/>
          <w:color w:val="auto"/>
        </w:rPr>
      </w:pPr>
      <w:r>
        <w:rPr>
          <w:rFonts w:ascii="Trebuchet MS" w:hAnsi="Trebuchet MS"/>
          <w:b/>
          <w:bCs/>
          <w:color w:val="auto"/>
        </w:rPr>
        <w:br w:type="page"/>
      </w:r>
    </w:p>
    <w:p w14:paraId="61AA37EB" w14:textId="77777777" w:rsidR="003A5EF0" w:rsidRPr="00E421A2" w:rsidRDefault="003A5EF0" w:rsidP="00944CB7">
      <w:pPr>
        <w:pStyle w:val="Titre2"/>
        <w:rPr>
          <w:rFonts w:ascii="Trebuchet MS" w:hAnsi="Trebuchet MS"/>
        </w:rPr>
      </w:pPr>
      <w:r w:rsidRPr="00E421A2">
        <w:rPr>
          <w:rFonts w:ascii="Trebuchet MS" w:hAnsi="Trebuchet MS"/>
        </w:rPr>
        <w:lastRenderedPageBreak/>
        <w:t>Prestations ponctuelles</w:t>
      </w:r>
    </w:p>
    <w:p w14:paraId="5A301CD8" w14:textId="77777777" w:rsidR="003A5EF0" w:rsidRPr="00E421A2" w:rsidRDefault="003A5EF0" w:rsidP="00944CB7">
      <w:pPr>
        <w:rPr>
          <w:rFonts w:ascii="Trebuchet MS" w:hAnsi="Trebuchet MS"/>
        </w:rPr>
      </w:pPr>
      <w:r w:rsidRPr="00E421A2">
        <w:rPr>
          <w:rFonts w:ascii="Trebuchet MS" w:hAnsi="Trebuchet MS"/>
        </w:rPr>
        <w:t>Dans le cadre des prestations ponctuelles :</w:t>
      </w:r>
    </w:p>
    <w:p w14:paraId="45E2DD9E" w14:textId="674A6B28" w:rsidR="000633CF" w:rsidRPr="00944CB7" w:rsidRDefault="00944CB7" w:rsidP="00944CB7">
      <w:pPr>
        <w:pStyle w:val="Paragraphedeliste"/>
        <w:numPr>
          <w:ilvl w:val="0"/>
          <w:numId w:val="24"/>
        </w:numPr>
        <w:rPr>
          <w:rFonts w:ascii="Trebuchet MS" w:hAnsi="Trebuchet MS"/>
        </w:rPr>
      </w:pPr>
      <w:r w:rsidRPr="00944CB7">
        <w:rPr>
          <w:rFonts w:ascii="Trebuchet MS" w:hAnsi="Trebuchet MS"/>
        </w:rPr>
        <w:t>Mise à disposition d'une benne ponctuelle (comprenant l'amenée et le repli), pour une durée entre 1 jour et un mois, hors traitement des déchets</w:t>
      </w:r>
    </w:p>
    <w:p w14:paraId="2B5CD602" w14:textId="77777777" w:rsidR="00AF396E" w:rsidRPr="00E421A2" w:rsidRDefault="00AF396E" w:rsidP="00944CB7">
      <w:pPr>
        <w:pStyle w:val="Titre2"/>
        <w:rPr>
          <w:rFonts w:ascii="Trebuchet MS" w:hAnsi="Trebuchet MS"/>
        </w:rPr>
      </w:pPr>
      <w:r w:rsidRPr="00E421A2">
        <w:rPr>
          <w:rFonts w:ascii="Trebuchet MS" w:hAnsi="Trebuchet MS"/>
        </w:rPr>
        <w:t>Moyens humains</w:t>
      </w:r>
    </w:p>
    <w:p w14:paraId="238ADBE0" w14:textId="77777777" w:rsidR="00AF396E" w:rsidRPr="00E421A2" w:rsidRDefault="00AF396E" w:rsidP="00944CB7">
      <w:pPr>
        <w:rPr>
          <w:rFonts w:ascii="Trebuchet MS" w:hAnsi="Trebuchet MS" w:cs="Times New Roman"/>
          <w:color w:val="auto"/>
          <w:szCs w:val="20"/>
        </w:rPr>
      </w:pPr>
      <w:r w:rsidRPr="00E421A2">
        <w:rPr>
          <w:rFonts w:ascii="Trebuchet MS" w:hAnsi="Trebuchet MS"/>
        </w:rPr>
        <w:t>Le personnel de collecte sera apte physiquement, âgé de plus de 18 ans, et sera formé au métier</w:t>
      </w:r>
      <w:r w:rsidR="004737C3" w:rsidRPr="00E421A2">
        <w:rPr>
          <w:rFonts w:ascii="Trebuchet MS" w:hAnsi="Trebuchet MS"/>
        </w:rPr>
        <w:t xml:space="preserve">, </w:t>
      </w:r>
      <w:r w:rsidRPr="00E421A2">
        <w:rPr>
          <w:rFonts w:ascii="Trebuchet MS" w:hAnsi="Trebuchet MS"/>
        </w:rPr>
        <w:t>à la sécurité</w:t>
      </w:r>
      <w:r w:rsidR="004737C3" w:rsidRPr="00E421A2">
        <w:rPr>
          <w:rFonts w:ascii="Trebuchet MS" w:hAnsi="Trebuchet MS"/>
        </w:rPr>
        <w:t xml:space="preserve"> et à la sureté</w:t>
      </w:r>
      <w:r w:rsidRPr="00E421A2">
        <w:rPr>
          <w:rFonts w:ascii="Trebuchet MS" w:hAnsi="Trebuchet MS"/>
        </w:rPr>
        <w:t xml:space="preserve">. </w:t>
      </w:r>
    </w:p>
    <w:p w14:paraId="2121EF5A" w14:textId="77777777" w:rsidR="002D3349" w:rsidRPr="00E421A2" w:rsidRDefault="00AF396E" w:rsidP="00944CB7">
      <w:pPr>
        <w:rPr>
          <w:rFonts w:ascii="Trebuchet MS" w:hAnsi="Trebuchet MS"/>
        </w:rPr>
      </w:pPr>
      <w:r w:rsidRPr="00E421A2">
        <w:rPr>
          <w:rFonts w:ascii="Trebuchet MS" w:hAnsi="Trebuchet MS"/>
        </w:rPr>
        <w:t>Le personnel de collecte aura en permanence un comportement responsable et courtois. Il sera attentif à</w:t>
      </w:r>
      <w:r w:rsidR="002D3349" w:rsidRPr="00E421A2">
        <w:rPr>
          <w:rFonts w:ascii="Trebuchet MS" w:hAnsi="Trebuchet MS"/>
        </w:rPr>
        <w:t> :</w:t>
      </w:r>
    </w:p>
    <w:p w14:paraId="2DE81468" w14:textId="77777777" w:rsidR="00AF396E" w:rsidRPr="00E421A2" w:rsidRDefault="002D3349" w:rsidP="00944CB7">
      <w:pPr>
        <w:pStyle w:val="Puce1"/>
        <w:rPr>
          <w:rFonts w:ascii="Trebuchet MS" w:hAnsi="Trebuchet MS"/>
        </w:rPr>
      </w:pPr>
      <w:r w:rsidRPr="00E421A2">
        <w:rPr>
          <w:rFonts w:ascii="Trebuchet MS" w:hAnsi="Trebuchet MS"/>
        </w:rPr>
        <w:t>Limiter</w:t>
      </w:r>
      <w:r w:rsidR="00AF396E" w:rsidRPr="00E421A2">
        <w:rPr>
          <w:rFonts w:ascii="Trebuchet MS" w:hAnsi="Trebuchet MS"/>
        </w:rPr>
        <w:t xml:space="preserve"> les nuisances liées aux opérations de collecte (bruit, propreté, respect du matériel, sécurité…)</w:t>
      </w:r>
    </w:p>
    <w:p w14:paraId="3B63A2E9" w14:textId="77777777" w:rsidR="002D3349" w:rsidRPr="00E421A2" w:rsidRDefault="002D3349" w:rsidP="00944CB7">
      <w:pPr>
        <w:pStyle w:val="Puce1"/>
        <w:rPr>
          <w:rFonts w:ascii="Trebuchet MS" w:hAnsi="Trebuchet MS"/>
        </w:rPr>
      </w:pPr>
      <w:r w:rsidRPr="00E421A2">
        <w:rPr>
          <w:rFonts w:ascii="Trebuchet MS" w:hAnsi="Trebuchet MS"/>
        </w:rPr>
        <w:t>Limiter la gêne occasionnée sur le fonctionnement normal des sites.</w:t>
      </w:r>
    </w:p>
    <w:p w14:paraId="786DA945" w14:textId="77777777" w:rsidR="002D3349" w:rsidRPr="00E421A2" w:rsidRDefault="002D3349" w:rsidP="00944CB7">
      <w:pPr>
        <w:rPr>
          <w:rFonts w:ascii="Trebuchet MS" w:hAnsi="Trebuchet MS"/>
        </w:rPr>
      </w:pPr>
      <w:r w:rsidRPr="00E421A2">
        <w:rPr>
          <w:rFonts w:ascii="Trebuchet MS" w:hAnsi="Trebuchet MS"/>
        </w:rPr>
        <w:t>Il est entendu que les activités propres à ces sites pourront gêner le prestataire dans la réalisation des opérations (par exemple, demande d’attente sur site avant une évacuation).</w:t>
      </w:r>
    </w:p>
    <w:p w14:paraId="2203BA19" w14:textId="77777777" w:rsidR="00AF396E" w:rsidRPr="00E421A2" w:rsidRDefault="00AF396E" w:rsidP="00944CB7">
      <w:pPr>
        <w:rPr>
          <w:rFonts w:ascii="Trebuchet MS" w:hAnsi="Trebuchet MS"/>
        </w:rPr>
      </w:pPr>
      <w:r w:rsidRPr="00E421A2">
        <w:rPr>
          <w:rFonts w:ascii="Trebuchet MS" w:hAnsi="Trebuchet MS"/>
        </w:rPr>
        <w:t>Il est interdit au personnel de se livrer au chiffonnage ou à la récupération de déchets et bacs, de s’arrêter dans un débit de boisson (sauf accord de l’entreprise), et de solliciter ou recevoir des usagers un pourboire quelconque.</w:t>
      </w:r>
    </w:p>
    <w:p w14:paraId="1F4910F7" w14:textId="5B22BF46" w:rsidR="000633CF" w:rsidRPr="00E421A2" w:rsidRDefault="00AF396E" w:rsidP="00944CB7">
      <w:pPr>
        <w:rPr>
          <w:rFonts w:ascii="Trebuchet MS" w:hAnsi="Trebuchet MS"/>
        </w:rPr>
      </w:pPr>
      <w:r w:rsidRPr="00E421A2">
        <w:rPr>
          <w:rFonts w:ascii="Trebuchet MS" w:hAnsi="Trebuchet MS"/>
        </w:rPr>
        <w:t xml:space="preserve">Le prestataire est responsable de son personnel, de l’exécution du service, des accidents pouvant en résulter. La </w:t>
      </w:r>
      <w:r w:rsidR="00D803B4" w:rsidRPr="00E421A2">
        <w:rPr>
          <w:rFonts w:ascii="Trebuchet MS" w:hAnsi="Trebuchet MS"/>
        </w:rPr>
        <w:t>CCI de Corse</w:t>
      </w:r>
      <w:r w:rsidRPr="00E421A2">
        <w:rPr>
          <w:rFonts w:ascii="Trebuchet MS" w:hAnsi="Trebuchet MS"/>
        </w:rPr>
        <w:t xml:space="preserve"> a le droit d’exiger que tout agent dont la conduite serait un obstacle au bon fonctionnement du service ne soit plus affecté à ce dernier. Si ce renvoi donne lieu à un litige, la </w:t>
      </w:r>
      <w:r w:rsidR="00D803B4" w:rsidRPr="00E421A2">
        <w:rPr>
          <w:rFonts w:ascii="Trebuchet MS" w:hAnsi="Trebuchet MS"/>
        </w:rPr>
        <w:t>CCI de Corse</w:t>
      </w:r>
      <w:r w:rsidRPr="00E421A2">
        <w:rPr>
          <w:rFonts w:ascii="Trebuchet MS" w:hAnsi="Trebuchet MS"/>
        </w:rPr>
        <w:t xml:space="preserve"> ne saurait en être tenue pour responsable.</w:t>
      </w:r>
    </w:p>
    <w:p w14:paraId="4FA100BC" w14:textId="27E90676" w:rsidR="006F05AE" w:rsidRPr="00944CB7" w:rsidRDefault="00F758B8" w:rsidP="00944CB7">
      <w:pPr>
        <w:pStyle w:val="Titre2"/>
        <w:rPr>
          <w:rFonts w:ascii="Trebuchet MS" w:hAnsi="Trebuchet MS"/>
        </w:rPr>
      </w:pPr>
      <w:proofErr w:type="spellStart"/>
      <w:r w:rsidRPr="00E421A2">
        <w:rPr>
          <w:rFonts w:ascii="Trebuchet MS" w:hAnsi="Trebuchet MS"/>
        </w:rPr>
        <w:t>Reporting</w:t>
      </w:r>
      <w:proofErr w:type="spellEnd"/>
      <w:r w:rsidR="00003E1B" w:rsidRPr="00E421A2">
        <w:rPr>
          <w:rFonts w:ascii="Trebuchet MS" w:hAnsi="Trebuchet MS"/>
        </w:rPr>
        <w:t xml:space="preserve"> et communication</w:t>
      </w:r>
    </w:p>
    <w:p w14:paraId="6EA60755" w14:textId="77777777" w:rsidR="006F05AE" w:rsidRPr="00E421A2" w:rsidRDefault="006F05AE" w:rsidP="00944CB7">
      <w:pPr>
        <w:pStyle w:val="Titre3"/>
        <w:rPr>
          <w:rFonts w:ascii="Trebuchet MS" w:hAnsi="Trebuchet MS"/>
        </w:rPr>
      </w:pPr>
      <w:r w:rsidRPr="00E421A2">
        <w:rPr>
          <w:rFonts w:ascii="Trebuchet MS" w:hAnsi="Trebuchet MS"/>
        </w:rPr>
        <w:t>Désignation d’un référent</w:t>
      </w:r>
    </w:p>
    <w:p w14:paraId="72743C51" w14:textId="21139ABD" w:rsidR="002D3349" w:rsidRPr="00E421A2" w:rsidRDefault="00796C36" w:rsidP="00944CB7">
      <w:pPr>
        <w:rPr>
          <w:rFonts w:ascii="Trebuchet MS" w:hAnsi="Trebuchet MS"/>
          <w:b/>
          <w:bCs/>
        </w:rPr>
      </w:pPr>
      <w:r w:rsidRPr="00E421A2">
        <w:rPr>
          <w:rFonts w:ascii="Trebuchet MS" w:hAnsi="Trebuchet MS"/>
        </w:rPr>
        <w:t xml:space="preserve">Le </w:t>
      </w:r>
      <w:r w:rsidR="00E57773">
        <w:rPr>
          <w:rFonts w:ascii="Trebuchet MS" w:hAnsi="Trebuchet MS"/>
        </w:rPr>
        <w:t>prestataire</w:t>
      </w:r>
      <w:r w:rsidRPr="00E421A2">
        <w:rPr>
          <w:rFonts w:ascii="Trebuchet MS" w:hAnsi="Trebuchet MS"/>
        </w:rPr>
        <w:t xml:space="preserve"> désignera pour la Collectivité un </w:t>
      </w:r>
      <w:r w:rsidRPr="00E421A2">
        <w:rPr>
          <w:rFonts w:ascii="Trebuchet MS" w:hAnsi="Trebuchet MS"/>
          <w:b/>
        </w:rPr>
        <w:t>encadrant « référent » (et un suppléant),</w:t>
      </w:r>
      <w:r w:rsidRPr="00E421A2">
        <w:rPr>
          <w:rFonts w:ascii="Trebuchet MS" w:hAnsi="Trebuchet MS"/>
        </w:rPr>
        <w:t xml:space="preserve"> qui sera désigné comme interlocuteur privilégié unique (même si le </w:t>
      </w:r>
      <w:r w:rsidR="00E57773">
        <w:rPr>
          <w:rFonts w:ascii="Trebuchet MS" w:hAnsi="Trebuchet MS"/>
        </w:rPr>
        <w:t>prestataire</w:t>
      </w:r>
      <w:r w:rsidRPr="00E421A2">
        <w:rPr>
          <w:rFonts w:ascii="Trebuchet MS" w:hAnsi="Trebuchet MS"/>
        </w:rPr>
        <w:t xml:space="preserve"> prévoit d’utiliser plusieurs agences/dépôts)</w:t>
      </w:r>
      <w:r w:rsidR="002D3349" w:rsidRPr="00E421A2">
        <w:rPr>
          <w:rFonts w:ascii="Trebuchet MS" w:hAnsi="Trebuchet MS"/>
        </w:rPr>
        <w:t xml:space="preserve"> pour le fonctionnement normal des opérations ou</w:t>
      </w:r>
      <w:r w:rsidRPr="00E421A2">
        <w:rPr>
          <w:rFonts w:ascii="Trebuchet MS" w:hAnsi="Trebuchet MS"/>
        </w:rPr>
        <w:t xml:space="preserve"> pour tout problème ou remarque lié à la prestation</w:t>
      </w:r>
      <w:r w:rsidRPr="00E421A2">
        <w:rPr>
          <w:rFonts w:ascii="Trebuchet MS" w:hAnsi="Trebuchet MS"/>
          <w:b/>
          <w:bCs/>
        </w:rPr>
        <w:t>.</w:t>
      </w:r>
    </w:p>
    <w:p w14:paraId="703AD3C1" w14:textId="77777777" w:rsidR="00796C36" w:rsidRPr="00E421A2" w:rsidRDefault="00796C36" w:rsidP="00944CB7">
      <w:pPr>
        <w:rPr>
          <w:rFonts w:ascii="Trebuchet MS" w:hAnsi="Trebuchet MS"/>
          <w:b/>
        </w:rPr>
      </w:pPr>
      <w:r w:rsidRPr="00E421A2">
        <w:rPr>
          <w:rFonts w:ascii="Trebuchet MS" w:hAnsi="Trebuchet MS"/>
          <w:b/>
        </w:rPr>
        <w:t>Cet encadrant ne doit pas exercer uniquement la fonction de chauffeur</w:t>
      </w:r>
      <w:r w:rsidR="002D3349" w:rsidRPr="00E421A2">
        <w:rPr>
          <w:rFonts w:ascii="Trebuchet MS" w:hAnsi="Trebuchet MS"/>
          <w:b/>
        </w:rPr>
        <w:t>.</w:t>
      </w:r>
    </w:p>
    <w:p w14:paraId="1BDA7559" w14:textId="77777777" w:rsidR="00796C36" w:rsidRPr="00E421A2" w:rsidRDefault="00796C36" w:rsidP="00944CB7">
      <w:pPr>
        <w:rPr>
          <w:rFonts w:ascii="Trebuchet MS" w:hAnsi="Trebuchet MS"/>
        </w:rPr>
      </w:pPr>
      <w:r w:rsidRPr="00E421A2">
        <w:rPr>
          <w:rFonts w:ascii="Trebuchet MS" w:hAnsi="Trebuchet MS"/>
        </w:rPr>
        <w:t>Celui-ci :</w:t>
      </w:r>
    </w:p>
    <w:p w14:paraId="26D48FE8" w14:textId="77777777" w:rsidR="00796C36" w:rsidRPr="00E421A2" w:rsidRDefault="00796C36" w:rsidP="00944CB7">
      <w:pPr>
        <w:pStyle w:val="Puce1"/>
        <w:rPr>
          <w:rFonts w:ascii="Trebuchet MS" w:hAnsi="Trebuchet MS"/>
        </w:rPr>
      </w:pPr>
      <w:r w:rsidRPr="00E421A2">
        <w:rPr>
          <w:rFonts w:ascii="Trebuchet MS" w:hAnsi="Trebuchet MS"/>
        </w:rPr>
        <w:t>Sera apte à prendre toute décision concernant l’organisation, le fonctionnement et l’exécution du service,</w:t>
      </w:r>
    </w:p>
    <w:p w14:paraId="43A17014" w14:textId="75300423" w:rsidR="00796C36" w:rsidRPr="00E421A2" w:rsidRDefault="00796C36" w:rsidP="00944CB7">
      <w:pPr>
        <w:pStyle w:val="Puce1"/>
        <w:rPr>
          <w:rFonts w:ascii="Trebuchet MS" w:hAnsi="Trebuchet MS"/>
        </w:rPr>
      </w:pPr>
      <w:r w:rsidRPr="00E421A2">
        <w:rPr>
          <w:rFonts w:ascii="Trebuchet MS" w:hAnsi="Trebuchet MS"/>
        </w:rPr>
        <w:t xml:space="preserve">Devra être disponible pendant les heures de bureau de la </w:t>
      </w:r>
      <w:r w:rsidR="00D803B4" w:rsidRPr="00E421A2">
        <w:rPr>
          <w:rFonts w:ascii="Trebuchet MS" w:hAnsi="Trebuchet MS"/>
        </w:rPr>
        <w:t>CCI de Corse</w:t>
      </w:r>
      <w:r w:rsidRPr="00E421A2">
        <w:rPr>
          <w:rFonts w:ascii="Trebuchet MS" w:hAnsi="Trebuchet MS"/>
        </w:rPr>
        <w:t xml:space="preserve"> (téléphone mobile et mail),</w:t>
      </w:r>
    </w:p>
    <w:p w14:paraId="23557CF8" w14:textId="47FAB310" w:rsidR="00796C36" w:rsidRPr="00E421A2" w:rsidRDefault="00796C36" w:rsidP="00944CB7">
      <w:pPr>
        <w:pStyle w:val="Puce1"/>
        <w:rPr>
          <w:rFonts w:ascii="Trebuchet MS" w:hAnsi="Trebuchet MS"/>
        </w:rPr>
      </w:pPr>
      <w:r w:rsidRPr="00E421A2">
        <w:rPr>
          <w:rFonts w:ascii="Trebuchet MS" w:hAnsi="Trebuchet MS"/>
        </w:rPr>
        <w:t>Devra avoir un véhicule à disposition pour pouvoir se rendre</w:t>
      </w:r>
      <w:r w:rsidR="00944CB7">
        <w:rPr>
          <w:rFonts w:ascii="Trebuchet MS" w:hAnsi="Trebuchet MS"/>
        </w:rPr>
        <w:t xml:space="preserve"> à tout moment sur site</w:t>
      </w:r>
      <w:r w:rsidRPr="00E421A2">
        <w:rPr>
          <w:rFonts w:ascii="Trebuchet MS" w:hAnsi="Trebuchet MS"/>
        </w:rPr>
        <w:t>,</w:t>
      </w:r>
    </w:p>
    <w:p w14:paraId="21A7F76F" w14:textId="15C9B1E3" w:rsidR="00796C36" w:rsidRPr="00E421A2" w:rsidRDefault="00796C36" w:rsidP="00944CB7">
      <w:pPr>
        <w:pStyle w:val="Puce1"/>
        <w:rPr>
          <w:rFonts w:ascii="Trebuchet MS" w:hAnsi="Trebuchet MS"/>
        </w:rPr>
      </w:pPr>
      <w:r w:rsidRPr="00E421A2">
        <w:rPr>
          <w:rFonts w:ascii="Trebuchet MS" w:hAnsi="Trebuchet MS"/>
        </w:rPr>
        <w:t>Sera en charge de l’édition des comptes rendus</w:t>
      </w:r>
      <w:r w:rsidR="006253FA" w:rsidRPr="00E421A2">
        <w:rPr>
          <w:rFonts w:ascii="Trebuchet MS" w:hAnsi="Trebuchet MS"/>
        </w:rPr>
        <w:t xml:space="preserve"> mensuels</w:t>
      </w:r>
      <w:r w:rsidRPr="00E421A2">
        <w:rPr>
          <w:rFonts w:ascii="Trebuchet MS" w:hAnsi="Trebuchet MS"/>
        </w:rPr>
        <w:t>,</w:t>
      </w:r>
    </w:p>
    <w:p w14:paraId="43CC1FC9" w14:textId="77777777" w:rsidR="00796C36" w:rsidRPr="00E421A2" w:rsidRDefault="00796C36" w:rsidP="00944CB7">
      <w:pPr>
        <w:pStyle w:val="Puce1"/>
        <w:rPr>
          <w:rFonts w:ascii="Trebuchet MS" w:hAnsi="Trebuchet MS"/>
        </w:rPr>
      </w:pPr>
      <w:r w:rsidRPr="00E421A2">
        <w:rPr>
          <w:rFonts w:ascii="Trebuchet MS" w:hAnsi="Trebuchet MS"/>
        </w:rPr>
        <w:t>Participera aux réunions,</w:t>
      </w:r>
    </w:p>
    <w:p w14:paraId="08EC4048" w14:textId="17B189CA" w:rsidR="00796C36" w:rsidRPr="00E421A2" w:rsidRDefault="00796C36" w:rsidP="00944CB7">
      <w:pPr>
        <w:pStyle w:val="Puce1"/>
        <w:rPr>
          <w:rFonts w:ascii="Trebuchet MS" w:hAnsi="Trebuchet MS"/>
        </w:rPr>
      </w:pPr>
      <w:r w:rsidRPr="00E421A2">
        <w:rPr>
          <w:rFonts w:ascii="Trebuchet MS" w:hAnsi="Trebuchet MS"/>
        </w:rPr>
        <w:t xml:space="preserve">D’une manière générale, sera garant de la qualité des prestations, et interlocuteur privilégié de la </w:t>
      </w:r>
      <w:r w:rsidR="00D803B4" w:rsidRPr="00E421A2">
        <w:rPr>
          <w:rFonts w:ascii="Trebuchet MS" w:hAnsi="Trebuchet MS"/>
        </w:rPr>
        <w:t>CCI de Corse</w:t>
      </w:r>
      <w:r w:rsidRPr="00E421A2">
        <w:rPr>
          <w:rFonts w:ascii="Trebuchet MS" w:hAnsi="Trebuchet MS"/>
        </w:rPr>
        <w:t>,</w:t>
      </w:r>
    </w:p>
    <w:p w14:paraId="1EDF6029" w14:textId="1514EF84" w:rsidR="00796C36" w:rsidRPr="00944CB7" w:rsidRDefault="00796C36" w:rsidP="00944CB7">
      <w:pPr>
        <w:pStyle w:val="Puce1"/>
        <w:rPr>
          <w:rFonts w:ascii="Trebuchet MS" w:hAnsi="Trebuchet MS"/>
        </w:rPr>
      </w:pPr>
      <w:r w:rsidRPr="00E421A2">
        <w:rPr>
          <w:rFonts w:ascii="Trebuchet MS" w:hAnsi="Trebuchet MS"/>
          <w:b/>
        </w:rPr>
        <w:t>Sera force de proposition pour l’amélioration continue du service</w:t>
      </w:r>
      <w:r w:rsidRPr="00E421A2">
        <w:rPr>
          <w:rFonts w:ascii="Trebuchet MS" w:hAnsi="Trebuchet MS"/>
        </w:rPr>
        <w:t> : résolution des points noirs, optimisation des itinéraires, adaptations des horaires, etc.</w:t>
      </w:r>
    </w:p>
    <w:p w14:paraId="7A78C2DB" w14:textId="77777777" w:rsidR="00796C36" w:rsidRPr="00E421A2" w:rsidRDefault="00796C36" w:rsidP="00944CB7">
      <w:pPr>
        <w:pStyle w:val="Titre3"/>
        <w:rPr>
          <w:rFonts w:ascii="Trebuchet MS" w:hAnsi="Trebuchet MS"/>
        </w:rPr>
      </w:pPr>
      <w:r w:rsidRPr="00E421A2">
        <w:rPr>
          <w:rFonts w:ascii="Trebuchet MS" w:hAnsi="Trebuchet MS"/>
        </w:rPr>
        <w:t>Astreinte </w:t>
      </w:r>
    </w:p>
    <w:p w14:paraId="05D85415" w14:textId="57810E83" w:rsidR="00636225" w:rsidRPr="00E421A2" w:rsidRDefault="00636225" w:rsidP="00944CB7">
      <w:pPr>
        <w:pStyle w:val="Puces2"/>
        <w:rPr>
          <w:rFonts w:ascii="Trebuchet MS" w:hAnsi="Trebuchet MS"/>
          <w:u w:val="single"/>
        </w:rPr>
      </w:pPr>
      <w:r w:rsidRPr="00E421A2">
        <w:rPr>
          <w:rFonts w:ascii="Trebuchet MS" w:hAnsi="Trebuchet MS"/>
          <w:u w:val="single"/>
        </w:rPr>
        <w:t>Astreinte d</w:t>
      </w:r>
      <w:r w:rsidR="00EB4C01" w:rsidRPr="00E421A2">
        <w:rPr>
          <w:rFonts w:ascii="Trebuchet MS" w:hAnsi="Trebuchet MS"/>
          <w:u w:val="single"/>
        </w:rPr>
        <w:t xml:space="preserve">u Port de Plaisance et de Pêche Ajaccio Tino </w:t>
      </w:r>
      <w:r w:rsidR="00944CB7" w:rsidRPr="00E421A2">
        <w:rPr>
          <w:rFonts w:ascii="Trebuchet MS" w:hAnsi="Trebuchet MS"/>
          <w:u w:val="single"/>
        </w:rPr>
        <w:t>Rossi :</w:t>
      </w:r>
    </w:p>
    <w:p w14:paraId="03BC81F6" w14:textId="5877B851" w:rsidR="00130923" w:rsidRPr="00E421A2" w:rsidRDefault="00130923" w:rsidP="00944CB7">
      <w:pPr>
        <w:rPr>
          <w:rFonts w:ascii="Trebuchet MS" w:hAnsi="Trebuchet MS"/>
        </w:rPr>
      </w:pPr>
      <w:r w:rsidRPr="00E421A2">
        <w:rPr>
          <w:rFonts w:ascii="Trebuchet MS" w:hAnsi="Trebuchet MS"/>
        </w:rPr>
        <w:t>L</w:t>
      </w:r>
      <w:r w:rsidR="0096208B" w:rsidRPr="00E421A2">
        <w:rPr>
          <w:rFonts w:ascii="Trebuchet MS" w:hAnsi="Trebuchet MS"/>
        </w:rPr>
        <w:t xml:space="preserve">a </w:t>
      </w:r>
      <w:r w:rsidR="00D803B4" w:rsidRPr="00E421A2">
        <w:rPr>
          <w:rFonts w:ascii="Trebuchet MS" w:hAnsi="Trebuchet MS"/>
        </w:rPr>
        <w:t>CCI de Corse</w:t>
      </w:r>
      <w:r w:rsidR="0096208B" w:rsidRPr="00E421A2">
        <w:rPr>
          <w:rFonts w:ascii="Trebuchet MS" w:hAnsi="Trebuchet MS"/>
        </w:rPr>
        <w:t xml:space="preserve"> fournira au </w:t>
      </w:r>
      <w:r w:rsidR="00944CB7">
        <w:rPr>
          <w:rFonts w:ascii="Trebuchet MS" w:hAnsi="Trebuchet MS"/>
        </w:rPr>
        <w:t>p</w:t>
      </w:r>
      <w:r w:rsidR="00E57773">
        <w:rPr>
          <w:rFonts w:ascii="Trebuchet MS" w:hAnsi="Trebuchet MS"/>
        </w:rPr>
        <w:t>restataire</w:t>
      </w:r>
      <w:r w:rsidRPr="00E421A2">
        <w:rPr>
          <w:rFonts w:ascii="Trebuchet MS" w:hAnsi="Trebuchet MS"/>
        </w:rPr>
        <w:t xml:space="preserve"> le numéro de téléphone du </w:t>
      </w:r>
      <w:r w:rsidR="00EB4C01" w:rsidRPr="00E421A2">
        <w:rPr>
          <w:rFonts w:ascii="Trebuchet MS" w:hAnsi="Trebuchet MS"/>
        </w:rPr>
        <w:t>Port de Plaisance et de Pêche Ajaccio Tino Rossi</w:t>
      </w:r>
      <w:r w:rsidRPr="00E421A2">
        <w:rPr>
          <w:rFonts w:ascii="Trebuchet MS" w:hAnsi="Trebuchet MS"/>
        </w:rPr>
        <w:t xml:space="preserve"> (joignable 24h/24 et 7j/7).</w:t>
      </w:r>
    </w:p>
    <w:p w14:paraId="749BA042" w14:textId="491D688C" w:rsidR="006F05AE" w:rsidRPr="00E421A2" w:rsidRDefault="0096208B" w:rsidP="00944CB7">
      <w:pPr>
        <w:rPr>
          <w:rFonts w:ascii="Trebuchet MS" w:hAnsi="Trebuchet MS"/>
        </w:rPr>
      </w:pPr>
      <w:r w:rsidRPr="00E421A2">
        <w:rPr>
          <w:rFonts w:ascii="Trebuchet MS" w:hAnsi="Trebuchet MS"/>
        </w:rPr>
        <w:t xml:space="preserve"> </w:t>
      </w:r>
      <w:r w:rsidR="00541406" w:rsidRPr="00E421A2">
        <w:rPr>
          <w:rFonts w:ascii="Trebuchet MS" w:hAnsi="Trebuchet MS"/>
        </w:rPr>
        <w:t xml:space="preserve">Le </w:t>
      </w:r>
      <w:r w:rsidR="00944CB7">
        <w:rPr>
          <w:rFonts w:ascii="Trebuchet MS" w:hAnsi="Trebuchet MS"/>
        </w:rPr>
        <w:t>p</w:t>
      </w:r>
      <w:r w:rsidR="00E57773">
        <w:rPr>
          <w:rFonts w:ascii="Trebuchet MS" w:hAnsi="Trebuchet MS"/>
        </w:rPr>
        <w:t>restataire</w:t>
      </w:r>
      <w:r w:rsidR="00541406" w:rsidRPr="00E421A2">
        <w:rPr>
          <w:rFonts w:ascii="Trebuchet MS" w:hAnsi="Trebuchet MS"/>
        </w:rPr>
        <w:t xml:space="preserve"> devra être joignable 7 jours sur 7, de 7h à 2</w:t>
      </w:r>
      <w:r w:rsidR="00130923" w:rsidRPr="00E421A2">
        <w:rPr>
          <w:rFonts w:ascii="Trebuchet MS" w:hAnsi="Trebuchet MS"/>
        </w:rPr>
        <w:t>0</w:t>
      </w:r>
      <w:r w:rsidR="00541406" w:rsidRPr="00E421A2">
        <w:rPr>
          <w:rFonts w:ascii="Trebuchet MS" w:hAnsi="Trebuchet MS"/>
        </w:rPr>
        <w:t>h.</w:t>
      </w:r>
    </w:p>
    <w:p w14:paraId="3287EC0C" w14:textId="1AFA8166" w:rsidR="006A1666" w:rsidRPr="00E421A2" w:rsidRDefault="00541406" w:rsidP="00944CB7">
      <w:pPr>
        <w:rPr>
          <w:rFonts w:ascii="Trebuchet MS" w:hAnsi="Trebuchet MS"/>
        </w:rPr>
      </w:pPr>
      <w:r w:rsidRPr="00E421A2">
        <w:rPr>
          <w:rFonts w:ascii="Trebuchet MS" w:hAnsi="Trebuchet MS"/>
        </w:rPr>
        <w:lastRenderedPageBreak/>
        <w:t xml:space="preserve">En fonction des besoins (par exemple dépôts de déchets conséquents par </w:t>
      </w:r>
      <w:r w:rsidR="00944CB7">
        <w:rPr>
          <w:rFonts w:ascii="Trebuchet MS" w:hAnsi="Trebuchet MS"/>
        </w:rPr>
        <w:t xml:space="preserve">un navire ou un événement </w:t>
      </w:r>
      <w:r w:rsidRPr="00E421A2">
        <w:rPr>
          <w:rFonts w:ascii="Trebuchet MS" w:hAnsi="Trebuchet MS"/>
        </w:rPr>
        <w:t>sur l</w:t>
      </w:r>
      <w:r w:rsidR="00944CB7">
        <w:rPr>
          <w:rFonts w:ascii="Trebuchet MS" w:hAnsi="Trebuchet MS"/>
        </w:rPr>
        <w:t>a</w:t>
      </w:r>
      <w:r w:rsidRPr="00E421A2">
        <w:rPr>
          <w:rFonts w:ascii="Trebuchet MS" w:hAnsi="Trebuchet MS"/>
        </w:rPr>
        <w:t xml:space="preserve"> </w:t>
      </w:r>
      <w:r w:rsidR="00792EE4" w:rsidRPr="00E421A2">
        <w:rPr>
          <w:rFonts w:ascii="Trebuchet MS" w:hAnsi="Trebuchet MS"/>
        </w:rPr>
        <w:t>zone « Quai d’honneur »</w:t>
      </w:r>
      <w:r w:rsidR="00944CB7">
        <w:rPr>
          <w:rFonts w:ascii="Trebuchet MS" w:hAnsi="Trebuchet MS"/>
        </w:rPr>
        <w:t xml:space="preserve"> ou « Aire de carénage »</w:t>
      </w:r>
      <w:r w:rsidRPr="00E421A2">
        <w:rPr>
          <w:rFonts w:ascii="Trebuchet MS" w:hAnsi="Trebuchet MS"/>
        </w:rPr>
        <w:t xml:space="preserve">, </w:t>
      </w:r>
      <w:r w:rsidR="00406D30" w:rsidRPr="00E421A2">
        <w:rPr>
          <w:rFonts w:ascii="Trebuchet MS" w:hAnsi="Trebuchet MS"/>
        </w:rPr>
        <w:t xml:space="preserve">le </w:t>
      </w:r>
      <w:r w:rsidR="00E57773">
        <w:rPr>
          <w:rFonts w:ascii="Trebuchet MS" w:hAnsi="Trebuchet MS"/>
        </w:rPr>
        <w:t>prestataire</w:t>
      </w:r>
      <w:r w:rsidR="00406D30" w:rsidRPr="00E421A2">
        <w:rPr>
          <w:rFonts w:ascii="Trebuchet MS" w:hAnsi="Trebuchet MS"/>
        </w:rPr>
        <w:t xml:space="preserve"> devra être à même de répondre aux demandes urgentes</w:t>
      </w:r>
      <w:r w:rsidRPr="00E421A2">
        <w:rPr>
          <w:rFonts w:ascii="Trebuchet MS" w:hAnsi="Trebuchet MS"/>
        </w:rPr>
        <w:t>.</w:t>
      </w:r>
    </w:p>
    <w:p w14:paraId="2377595C" w14:textId="77777777" w:rsidR="00541406" w:rsidRPr="00E421A2" w:rsidRDefault="00541406" w:rsidP="00944CB7">
      <w:pPr>
        <w:pStyle w:val="Titre3"/>
        <w:ind w:left="1134"/>
        <w:rPr>
          <w:rFonts w:ascii="Trebuchet MS" w:hAnsi="Trebuchet MS"/>
        </w:rPr>
      </w:pPr>
      <w:r w:rsidRPr="00E421A2">
        <w:rPr>
          <w:rFonts w:ascii="Trebuchet MS" w:hAnsi="Trebuchet MS"/>
        </w:rPr>
        <w:t>Jours de rotation</w:t>
      </w:r>
    </w:p>
    <w:p w14:paraId="34ABDF76" w14:textId="2BA18EE9" w:rsidR="00541406" w:rsidRPr="00E421A2" w:rsidRDefault="00541406" w:rsidP="00944CB7">
      <w:pPr>
        <w:rPr>
          <w:rFonts w:ascii="Trebuchet MS" w:hAnsi="Trebuchet MS"/>
        </w:rPr>
      </w:pPr>
      <w:r w:rsidRPr="00E421A2">
        <w:rPr>
          <w:rFonts w:ascii="Trebuchet MS" w:hAnsi="Trebuchet MS"/>
        </w:rPr>
        <w:t xml:space="preserve">Les prestations auront lieu du lundi au </w:t>
      </w:r>
      <w:r w:rsidR="00944CB7" w:rsidRPr="00A103D3">
        <w:rPr>
          <w:rFonts w:ascii="Trebuchet MS" w:hAnsi="Trebuchet MS"/>
        </w:rPr>
        <w:t>samedi</w:t>
      </w:r>
      <w:r w:rsidRPr="00A103D3">
        <w:rPr>
          <w:rFonts w:ascii="Trebuchet MS" w:hAnsi="Trebuchet MS"/>
        </w:rPr>
        <w:t>.</w:t>
      </w:r>
    </w:p>
    <w:p w14:paraId="6337C679" w14:textId="21756C6E" w:rsidR="008F0280" w:rsidRPr="00E421A2" w:rsidRDefault="006A1666" w:rsidP="00944CB7">
      <w:pPr>
        <w:rPr>
          <w:rFonts w:ascii="Trebuchet MS" w:hAnsi="Trebuchet MS"/>
          <w:b/>
          <w:bCs/>
          <w:u w:val="single"/>
        </w:rPr>
      </w:pPr>
      <w:r w:rsidRPr="00E421A2">
        <w:rPr>
          <w:rFonts w:ascii="Trebuchet MS" w:hAnsi="Trebuchet MS"/>
          <w:b/>
          <w:bCs/>
          <w:u w:val="single"/>
        </w:rPr>
        <w:t xml:space="preserve">Il est possible que des rotations supplémentaires soient demandées les dimanches et jours fériés. </w:t>
      </w:r>
    </w:p>
    <w:p w14:paraId="1B1606AC" w14:textId="1131A649" w:rsidR="00796C36" w:rsidRPr="00E421A2" w:rsidRDefault="006A1666" w:rsidP="00944CB7">
      <w:pPr>
        <w:rPr>
          <w:rFonts w:ascii="Trebuchet MS" w:hAnsi="Trebuchet MS"/>
        </w:rPr>
      </w:pPr>
      <w:r w:rsidRPr="00E421A2">
        <w:rPr>
          <w:rFonts w:ascii="Trebuchet MS" w:hAnsi="Trebuchet MS"/>
        </w:rPr>
        <w:t>Ces rotations seront rémunérées selon les prix correspondant du BPU.</w:t>
      </w:r>
    </w:p>
    <w:p w14:paraId="370AB9CB" w14:textId="77777777" w:rsidR="00003E1B" w:rsidRPr="00E421A2" w:rsidRDefault="00003E1B" w:rsidP="00944CB7">
      <w:pPr>
        <w:pStyle w:val="Titre3"/>
        <w:rPr>
          <w:rFonts w:ascii="Trebuchet MS" w:hAnsi="Trebuchet MS"/>
        </w:rPr>
      </w:pPr>
      <w:r w:rsidRPr="00E421A2">
        <w:rPr>
          <w:rFonts w:ascii="Trebuchet MS" w:hAnsi="Trebuchet MS"/>
        </w:rPr>
        <w:t>Communication quotidienne</w:t>
      </w:r>
    </w:p>
    <w:p w14:paraId="31867B43" w14:textId="77777777" w:rsidR="00F758B8" w:rsidRPr="00E421A2" w:rsidRDefault="00003E1B" w:rsidP="00944CB7">
      <w:pPr>
        <w:rPr>
          <w:rFonts w:ascii="Trebuchet MS" w:hAnsi="Trebuchet MS"/>
        </w:rPr>
      </w:pPr>
      <w:r w:rsidRPr="00E421A2">
        <w:rPr>
          <w:rFonts w:ascii="Trebuchet MS" w:hAnsi="Trebuchet MS"/>
        </w:rPr>
        <w:t>Le prestataire sera joignable par téléphone pendant les horaires habituels d’exploitation.</w:t>
      </w:r>
    </w:p>
    <w:p w14:paraId="0F337D01" w14:textId="62494FFC" w:rsidR="00003E1B" w:rsidRPr="00E421A2" w:rsidRDefault="00003E1B" w:rsidP="00944CB7">
      <w:pPr>
        <w:rPr>
          <w:rFonts w:ascii="Trebuchet MS" w:hAnsi="Trebuchet MS"/>
        </w:rPr>
      </w:pPr>
      <w:r w:rsidRPr="00E421A2">
        <w:rPr>
          <w:rFonts w:ascii="Trebuchet MS" w:hAnsi="Trebuchet MS"/>
        </w:rPr>
        <w:t xml:space="preserve">Il mettra à disposition de chacun des sites de la </w:t>
      </w:r>
      <w:r w:rsidR="00D803B4" w:rsidRPr="00E421A2">
        <w:rPr>
          <w:rFonts w:ascii="Trebuchet MS" w:hAnsi="Trebuchet MS"/>
        </w:rPr>
        <w:t>CCI de Corse</w:t>
      </w:r>
      <w:r w:rsidRPr="00E421A2">
        <w:rPr>
          <w:rFonts w:ascii="Trebuchet MS" w:hAnsi="Trebuchet MS"/>
        </w:rPr>
        <w:t xml:space="preserve"> une adresse mail </w:t>
      </w:r>
      <w:r w:rsidR="00C24E36" w:rsidRPr="00E421A2">
        <w:rPr>
          <w:rFonts w:ascii="Trebuchet MS" w:hAnsi="Trebuchet MS"/>
        </w:rPr>
        <w:t xml:space="preserve">de type </w:t>
      </w:r>
      <w:r w:rsidR="00C24E36" w:rsidRPr="00984833">
        <w:rPr>
          <w:rFonts w:ascii="Trebuchet MS" w:hAnsi="Trebuchet MS"/>
          <w:b/>
          <w:bCs/>
        </w:rPr>
        <w:t>« site@prestataire.com »</w:t>
      </w:r>
      <w:r w:rsidR="00C24E36" w:rsidRPr="00E421A2">
        <w:rPr>
          <w:rFonts w:ascii="Trebuchet MS" w:hAnsi="Trebuchet MS"/>
        </w:rPr>
        <w:t xml:space="preserve"> af</w:t>
      </w:r>
      <w:r w:rsidR="00433412" w:rsidRPr="00E421A2">
        <w:rPr>
          <w:rFonts w:ascii="Trebuchet MS" w:hAnsi="Trebuchet MS"/>
        </w:rPr>
        <w:t>in de faciliter la communication quotidienne.</w:t>
      </w:r>
    </w:p>
    <w:p w14:paraId="454F43AA" w14:textId="77777777" w:rsidR="00F758B8" w:rsidRPr="00E421A2" w:rsidRDefault="00F758B8" w:rsidP="00944CB7">
      <w:pPr>
        <w:rPr>
          <w:rFonts w:ascii="Trebuchet MS" w:hAnsi="Trebuchet MS"/>
        </w:rPr>
      </w:pPr>
    </w:p>
    <w:p w14:paraId="0CE3A25C" w14:textId="77777777" w:rsidR="006F05AE" w:rsidRPr="00E421A2" w:rsidRDefault="006F05AE" w:rsidP="00944CB7">
      <w:pPr>
        <w:pStyle w:val="Titre3"/>
        <w:rPr>
          <w:rFonts w:ascii="Trebuchet MS" w:hAnsi="Trebuchet MS"/>
        </w:rPr>
      </w:pPr>
      <w:proofErr w:type="spellStart"/>
      <w:r w:rsidRPr="00E421A2">
        <w:rPr>
          <w:rFonts w:ascii="Trebuchet MS" w:hAnsi="Trebuchet MS"/>
        </w:rPr>
        <w:t>Reporting</w:t>
      </w:r>
      <w:proofErr w:type="spellEnd"/>
    </w:p>
    <w:p w14:paraId="13D84F7C" w14:textId="77777777" w:rsidR="002D3349" w:rsidRPr="00E421A2" w:rsidRDefault="002D3349" w:rsidP="00944CB7">
      <w:pPr>
        <w:pStyle w:val="Puce1"/>
        <w:rPr>
          <w:rFonts w:ascii="Trebuchet MS" w:hAnsi="Trebuchet MS"/>
        </w:rPr>
      </w:pPr>
      <w:proofErr w:type="spellStart"/>
      <w:r w:rsidRPr="00E421A2">
        <w:rPr>
          <w:rFonts w:ascii="Trebuchet MS" w:hAnsi="Trebuchet MS"/>
        </w:rPr>
        <w:t>Reporting</w:t>
      </w:r>
      <w:proofErr w:type="spellEnd"/>
      <w:r w:rsidRPr="00E421A2">
        <w:rPr>
          <w:rFonts w:ascii="Trebuchet MS" w:hAnsi="Trebuchet MS"/>
        </w:rPr>
        <w:t xml:space="preserve"> demandé</w:t>
      </w:r>
    </w:p>
    <w:p w14:paraId="6C6DF407" w14:textId="77777777" w:rsidR="006F05AE" w:rsidRPr="00E421A2" w:rsidRDefault="006F05AE" w:rsidP="00944CB7">
      <w:pPr>
        <w:rPr>
          <w:rFonts w:ascii="Trebuchet MS" w:hAnsi="Trebuchet MS"/>
        </w:rPr>
      </w:pPr>
      <w:r w:rsidRPr="00E421A2">
        <w:rPr>
          <w:rFonts w:ascii="Trebuchet MS" w:hAnsi="Trebuchet MS"/>
        </w:rPr>
        <w:t>Le prestataire établira le</w:t>
      </w:r>
      <w:r w:rsidR="00751FF1" w:rsidRPr="00E421A2">
        <w:rPr>
          <w:rFonts w:ascii="Trebuchet MS" w:hAnsi="Trebuchet MS"/>
        </w:rPr>
        <w:t xml:space="preserve">s documents de </w:t>
      </w:r>
      <w:proofErr w:type="spellStart"/>
      <w:r w:rsidR="00751FF1" w:rsidRPr="00E421A2">
        <w:rPr>
          <w:rFonts w:ascii="Trebuchet MS" w:hAnsi="Trebuchet MS"/>
        </w:rPr>
        <w:t>reporting</w:t>
      </w:r>
      <w:proofErr w:type="spellEnd"/>
      <w:r w:rsidRPr="00E421A2">
        <w:rPr>
          <w:rFonts w:ascii="Trebuchet MS" w:hAnsi="Trebuchet MS"/>
        </w:rPr>
        <w:t xml:space="preserve"> </w:t>
      </w:r>
      <w:r w:rsidR="00C861ED" w:rsidRPr="00E421A2">
        <w:rPr>
          <w:rFonts w:ascii="Trebuchet MS" w:hAnsi="Trebuchet MS"/>
        </w:rPr>
        <w:t xml:space="preserve">et dans les délais </w:t>
      </w:r>
      <w:r w:rsidRPr="00E421A2">
        <w:rPr>
          <w:rFonts w:ascii="Trebuchet MS" w:hAnsi="Trebuchet MS"/>
        </w:rPr>
        <w:t>suivant</w:t>
      </w:r>
      <w:r w:rsidR="00751FF1" w:rsidRPr="00E421A2">
        <w:rPr>
          <w:rFonts w:ascii="Trebuchet MS" w:hAnsi="Trebuchet MS"/>
        </w:rPr>
        <w:t>s</w:t>
      </w:r>
      <w:r w:rsidRPr="00E421A2">
        <w:rPr>
          <w:rFonts w:ascii="Trebuchet MS" w:hAnsi="Trebuchet MS"/>
        </w:rPr>
        <w:t> :</w:t>
      </w:r>
    </w:p>
    <w:tbl>
      <w:tblPr>
        <w:tblStyle w:val="Grilledutableau"/>
        <w:tblW w:w="0" w:type="auto"/>
        <w:tblLook w:val="04A0" w:firstRow="1" w:lastRow="0" w:firstColumn="1" w:lastColumn="0" w:noHBand="0" w:noVBand="1"/>
      </w:tblPr>
      <w:tblGrid>
        <w:gridCol w:w="4724"/>
        <w:gridCol w:w="4339"/>
      </w:tblGrid>
      <w:tr w:rsidR="00660FB4" w:rsidRPr="00E421A2" w14:paraId="2E7C40AF" w14:textId="77777777" w:rsidTr="00130923">
        <w:tc>
          <w:tcPr>
            <w:tcW w:w="4724" w:type="dxa"/>
            <w:shd w:val="clear" w:color="auto" w:fill="DAEEF3" w:themeFill="accent5" w:themeFillTint="33"/>
          </w:tcPr>
          <w:p w14:paraId="5137A249" w14:textId="77777777" w:rsidR="00660FB4" w:rsidRPr="00E421A2" w:rsidRDefault="00660FB4" w:rsidP="00944CB7">
            <w:pPr>
              <w:rPr>
                <w:rFonts w:ascii="Trebuchet MS" w:hAnsi="Trebuchet MS"/>
              </w:rPr>
            </w:pPr>
            <w:r w:rsidRPr="00E421A2">
              <w:rPr>
                <w:rFonts w:ascii="Trebuchet MS" w:hAnsi="Trebuchet MS"/>
              </w:rPr>
              <w:t>Site</w:t>
            </w:r>
          </w:p>
        </w:tc>
        <w:tc>
          <w:tcPr>
            <w:tcW w:w="4339" w:type="dxa"/>
            <w:shd w:val="clear" w:color="auto" w:fill="DAEEF3" w:themeFill="accent5" w:themeFillTint="33"/>
          </w:tcPr>
          <w:p w14:paraId="5E599A2B" w14:textId="77777777" w:rsidR="00660FB4" w:rsidRPr="00E421A2" w:rsidRDefault="00660FB4" w:rsidP="00944CB7">
            <w:pPr>
              <w:rPr>
                <w:rFonts w:ascii="Trebuchet MS" w:hAnsi="Trebuchet MS"/>
              </w:rPr>
            </w:pPr>
            <w:proofErr w:type="spellStart"/>
            <w:r w:rsidRPr="00E421A2">
              <w:rPr>
                <w:rFonts w:ascii="Trebuchet MS" w:hAnsi="Trebuchet MS"/>
              </w:rPr>
              <w:t>Reporting</w:t>
            </w:r>
            <w:proofErr w:type="spellEnd"/>
          </w:p>
        </w:tc>
      </w:tr>
      <w:tr w:rsidR="00660FB4" w:rsidRPr="00E421A2" w14:paraId="08E4C03A" w14:textId="77777777" w:rsidTr="00130923">
        <w:tc>
          <w:tcPr>
            <w:tcW w:w="4724" w:type="dxa"/>
          </w:tcPr>
          <w:p w14:paraId="6FCA43FA" w14:textId="4267D4E2" w:rsidR="00660FB4" w:rsidRPr="00E421A2" w:rsidRDefault="00130923" w:rsidP="00944CB7">
            <w:pPr>
              <w:rPr>
                <w:rFonts w:ascii="Trebuchet MS" w:hAnsi="Trebuchet MS"/>
              </w:rPr>
            </w:pPr>
            <w:r w:rsidRPr="00E421A2">
              <w:rPr>
                <w:rFonts w:ascii="Trebuchet MS" w:hAnsi="Trebuchet MS"/>
              </w:rPr>
              <w:t xml:space="preserve">Port de </w:t>
            </w:r>
            <w:r w:rsidR="00EB4C01" w:rsidRPr="00E421A2">
              <w:rPr>
                <w:rFonts w:ascii="Trebuchet MS" w:hAnsi="Trebuchet MS"/>
              </w:rPr>
              <w:t>Plaisance et de Pêche Ajaccio Tino Rossi</w:t>
            </w:r>
          </w:p>
        </w:tc>
        <w:tc>
          <w:tcPr>
            <w:tcW w:w="4339" w:type="dxa"/>
          </w:tcPr>
          <w:p w14:paraId="3D9EB5D2" w14:textId="77777777" w:rsidR="00660FB4" w:rsidRPr="00E421A2" w:rsidRDefault="00660FB4" w:rsidP="00944CB7">
            <w:pPr>
              <w:rPr>
                <w:rFonts w:ascii="Trebuchet MS" w:hAnsi="Trebuchet MS"/>
              </w:rPr>
            </w:pPr>
            <w:r w:rsidRPr="00E421A2">
              <w:rPr>
                <w:rFonts w:ascii="Trebuchet MS" w:hAnsi="Trebuchet MS"/>
              </w:rPr>
              <w:t>Compte-rendu mensuel</w:t>
            </w:r>
          </w:p>
          <w:p w14:paraId="274122E7" w14:textId="77777777" w:rsidR="00660FB4" w:rsidRPr="00E421A2" w:rsidRDefault="00660FB4" w:rsidP="00944CB7">
            <w:pPr>
              <w:rPr>
                <w:rFonts w:ascii="Trebuchet MS" w:hAnsi="Trebuchet MS"/>
              </w:rPr>
            </w:pPr>
            <w:r w:rsidRPr="00E421A2">
              <w:rPr>
                <w:rFonts w:ascii="Trebuchet MS" w:hAnsi="Trebuchet MS"/>
              </w:rPr>
              <w:t>Compte-rendu annuel</w:t>
            </w:r>
          </w:p>
        </w:tc>
      </w:tr>
    </w:tbl>
    <w:p w14:paraId="6BD31055" w14:textId="77777777" w:rsidR="00130923" w:rsidRPr="00E421A2" w:rsidRDefault="00130923" w:rsidP="00944CB7">
      <w:pPr>
        <w:rPr>
          <w:rFonts w:ascii="Trebuchet MS" w:hAnsi="Trebuchet MS"/>
        </w:rPr>
      </w:pPr>
    </w:p>
    <w:p w14:paraId="056B800D" w14:textId="02E02409" w:rsidR="00E71BBC" w:rsidRPr="00E421A2" w:rsidRDefault="00130923" w:rsidP="00944CB7">
      <w:pPr>
        <w:rPr>
          <w:rFonts w:ascii="Trebuchet MS" w:hAnsi="Trebuchet MS"/>
        </w:rPr>
      </w:pPr>
      <w:r w:rsidRPr="00E421A2">
        <w:rPr>
          <w:rFonts w:ascii="Trebuchet MS" w:hAnsi="Trebuchet MS"/>
        </w:rPr>
        <w:t>C</w:t>
      </w:r>
      <w:r w:rsidR="00E71BBC" w:rsidRPr="00E421A2">
        <w:rPr>
          <w:rFonts w:ascii="Trebuchet MS" w:hAnsi="Trebuchet MS"/>
        </w:rPr>
        <w:t>es documents comprendront :</w:t>
      </w:r>
    </w:p>
    <w:p w14:paraId="081C3051" w14:textId="77777777" w:rsidR="00E71BBC" w:rsidRPr="00E421A2" w:rsidRDefault="00E71BBC" w:rsidP="00944CB7">
      <w:pPr>
        <w:pStyle w:val="Puce1"/>
        <w:rPr>
          <w:rFonts w:ascii="Trebuchet MS" w:hAnsi="Trebuchet MS"/>
        </w:rPr>
      </w:pPr>
      <w:r w:rsidRPr="00E421A2">
        <w:rPr>
          <w:rFonts w:ascii="Trebuchet MS" w:hAnsi="Trebuchet MS"/>
        </w:rPr>
        <w:t>Le récapitulatif des prestations réalisées durant la période concernée :</w:t>
      </w:r>
    </w:p>
    <w:p w14:paraId="3C7652BE" w14:textId="7739AD28" w:rsidR="00E71BBC" w:rsidRPr="00E421A2" w:rsidRDefault="00E71BBC" w:rsidP="00944CB7">
      <w:pPr>
        <w:pStyle w:val="Puce1"/>
        <w:rPr>
          <w:rFonts w:ascii="Trebuchet MS" w:hAnsi="Trebuchet MS"/>
        </w:rPr>
      </w:pPr>
      <w:r w:rsidRPr="00E421A2">
        <w:rPr>
          <w:rFonts w:ascii="Trebuchet MS" w:hAnsi="Trebuchet MS"/>
        </w:rPr>
        <w:t>Nombre de rotations, tonnages collectés par flux,</w:t>
      </w:r>
      <w:r w:rsidR="0096208B" w:rsidRPr="00E421A2">
        <w:rPr>
          <w:rFonts w:ascii="Trebuchet MS" w:hAnsi="Trebuchet MS"/>
        </w:rPr>
        <w:t xml:space="preserve"> destination des déchets</w:t>
      </w:r>
      <w:r w:rsidR="00860A08" w:rsidRPr="00E421A2">
        <w:rPr>
          <w:rFonts w:ascii="Trebuchet MS" w:hAnsi="Trebuchet MS"/>
        </w:rPr>
        <w:t xml:space="preserve"> (accompagné de tout justificatif nécessaire)</w:t>
      </w:r>
      <w:r w:rsidR="00984833">
        <w:rPr>
          <w:rFonts w:ascii="Trebuchet MS" w:hAnsi="Trebuchet MS"/>
        </w:rPr>
        <w:t> ;</w:t>
      </w:r>
    </w:p>
    <w:p w14:paraId="22510929" w14:textId="32C75636" w:rsidR="00E71BBC" w:rsidRPr="00E421A2" w:rsidRDefault="00E71BBC" w:rsidP="00944CB7">
      <w:pPr>
        <w:pStyle w:val="Puce1"/>
        <w:rPr>
          <w:rFonts w:ascii="Trebuchet MS" w:hAnsi="Trebuchet MS"/>
        </w:rPr>
      </w:pPr>
      <w:r w:rsidRPr="00E421A2">
        <w:rPr>
          <w:rFonts w:ascii="Trebuchet MS" w:hAnsi="Trebuchet MS"/>
        </w:rPr>
        <w:t>Les erreurs de tri constatées par le chauffeur lors de l’évacuation ou lors du vidage ou du tri à l’exutoire</w:t>
      </w:r>
      <w:r w:rsidR="004737C3" w:rsidRPr="00E421A2">
        <w:rPr>
          <w:rFonts w:ascii="Trebuchet MS" w:hAnsi="Trebuchet MS"/>
        </w:rPr>
        <w:t xml:space="preserve"> – avec photo à l’appui</w:t>
      </w:r>
      <w:r w:rsidR="00984833">
        <w:rPr>
          <w:rFonts w:ascii="Trebuchet MS" w:hAnsi="Trebuchet MS"/>
        </w:rPr>
        <w:t> ;</w:t>
      </w:r>
    </w:p>
    <w:p w14:paraId="19D91DF9" w14:textId="3D80EFB5" w:rsidR="00526C5C" w:rsidRPr="00E421A2" w:rsidRDefault="00526C5C" w:rsidP="00944CB7">
      <w:pPr>
        <w:pStyle w:val="Puce1"/>
        <w:rPr>
          <w:rFonts w:ascii="Trebuchet MS" w:hAnsi="Trebuchet MS"/>
        </w:rPr>
      </w:pPr>
      <w:r w:rsidRPr="00E421A2">
        <w:rPr>
          <w:rFonts w:ascii="Trebuchet MS" w:hAnsi="Trebuchet MS"/>
        </w:rPr>
        <w:t>Tout autre dysfonctionnement, pannes, avec description circonstanciée</w:t>
      </w:r>
      <w:r w:rsidR="00984833">
        <w:rPr>
          <w:rFonts w:ascii="Trebuchet MS" w:hAnsi="Trebuchet MS"/>
        </w:rPr>
        <w:t> ;</w:t>
      </w:r>
    </w:p>
    <w:p w14:paraId="395F9626" w14:textId="7AA580B1" w:rsidR="00E71BBC" w:rsidRPr="00E421A2" w:rsidRDefault="00E71BBC" w:rsidP="00944CB7">
      <w:pPr>
        <w:pStyle w:val="Puce1"/>
        <w:rPr>
          <w:rFonts w:ascii="Trebuchet MS" w:hAnsi="Trebuchet MS"/>
        </w:rPr>
      </w:pPr>
      <w:r w:rsidRPr="00E421A2">
        <w:rPr>
          <w:rFonts w:ascii="Trebuchet MS" w:hAnsi="Trebuchet MS"/>
        </w:rPr>
        <w:t>Les résultats des caractérisations</w:t>
      </w:r>
      <w:r w:rsidR="00984833">
        <w:rPr>
          <w:rFonts w:ascii="Trebuchet MS" w:hAnsi="Trebuchet MS"/>
        </w:rPr>
        <w:t> ;</w:t>
      </w:r>
    </w:p>
    <w:p w14:paraId="23100E97" w14:textId="3D41B268" w:rsidR="00E71BBC" w:rsidRPr="00E421A2" w:rsidRDefault="00E71BBC" w:rsidP="00944CB7">
      <w:pPr>
        <w:pStyle w:val="Puce1"/>
        <w:rPr>
          <w:rFonts w:ascii="Trebuchet MS" w:hAnsi="Trebuchet MS"/>
        </w:rPr>
      </w:pPr>
      <w:r w:rsidRPr="00E421A2">
        <w:rPr>
          <w:rFonts w:ascii="Trebuchet MS" w:hAnsi="Trebuchet MS"/>
        </w:rPr>
        <w:t>Les moyens humains et matériels mis en œuvre</w:t>
      </w:r>
      <w:r w:rsidR="00984833">
        <w:rPr>
          <w:rFonts w:ascii="Trebuchet MS" w:hAnsi="Trebuchet MS"/>
        </w:rPr>
        <w:t> ;</w:t>
      </w:r>
    </w:p>
    <w:p w14:paraId="3A0C8814" w14:textId="77777777" w:rsidR="00E71BBC" w:rsidRPr="00E421A2" w:rsidRDefault="00E71BBC" w:rsidP="00944CB7">
      <w:pPr>
        <w:pStyle w:val="Puce1"/>
        <w:rPr>
          <w:rFonts w:ascii="Trebuchet MS" w:hAnsi="Trebuchet MS"/>
        </w:rPr>
      </w:pPr>
      <w:r w:rsidRPr="00E421A2">
        <w:rPr>
          <w:rFonts w:ascii="Trebuchet MS" w:hAnsi="Trebuchet MS"/>
        </w:rPr>
        <w:t>Toute remarques, suggestions, indicateurs permettant une démarche d’amélioration des prestations.</w:t>
      </w:r>
    </w:p>
    <w:p w14:paraId="12EF0613" w14:textId="77777777" w:rsidR="00984833" w:rsidRDefault="00E71BBC" w:rsidP="00944CB7">
      <w:pPr>
        <w:rPr>
          <w:rFonts w:ascii="Trebuchet MS" w:hAnsi="Trebuchet MS"/>
        </w:rPr>
      </w:pPr>
      <w:r w:rsidRPr="00E421A2">
        <w:rPr>
          <w:rFonts w:ascii="Trebuchet MS" w:hAnsi="Trebuchet MS"/>
        </w:rPr>
        <w:t xml:space="preserve">Le formalisme des comptes-rendus sera transmis par la </w:t>
      </w:r>
      <w:r w:rsidR="00D803B4" w:rsidRPr="00E421A2">
        <w:rPr>
          <w:rFonts w:ascii="Trebuchet MS" w:hAnsi="Trebuchet MS"/>
        </w:rPr>
        <w:t>CCI de Corse</w:t>
      </w:r>
      <w:r w:rsidRPr="00E421A2">
        <w:rPr>
          <w:rFonts w:ascii="Trebuchet MS" w:hAnsi="Trebuchet MS"/>
        </w:rPr>
        <w:t xml:space="preserve">. </w:t>
      </w:r>
    </w:p>
    <w:p w14:paraId="0DCD3D36" w14:textId="1168C176" w:rsidR="00E71BBC" w:rsidRPr="00E421A2" w:rsidRDefault="00E71BBC" w:rsidP="00944CB7">
      <w:pPr>
        <w:rPr>
          <w:rFonts w:ascii="Trebuchet MS" w:hAnsi="Trebuchet MS"/>
        </w:rPr>
      </w:pPr>
      <w:r w:rsidRPr="00E421A2">
        <w:rPr>
          <w:rFonts w:ascii="Trebuchet MS" w:hAnsi="Trebuchet MS"/>
        </w:rPr>
        <w:t xml:space="preserve">Le </w:t>
      </w:r>
      <w:r w:rsidR="00984833">
        <w:rPr>
          <w:rFonts w:ascii="Trebuchet MS" w:hAnsi="Trebuchet MS"/>
        </w:rPr>
        <w:t>p</w:t>
      </w:r>
      <w:r w:rsidR="00E57773">
        <w:rPr>
          <w:rFonts w:ascii="Trebuchet MS" w:hAnsi="Trebuchet MS"/>
        </w:rPr>
        <w:t>restataire</w:t>
      </w:r>
      <w:r w:rsidRPr="00E421A2">
        <w:rPr>
          <w:rFonts w:ascii="Trebuchet MS" w:hAnsi="Trebuchet MS"/>
        </w:rPr>
        <w:t xml:space="preserve"> veillera à y faire apparaitre clairement (notamment pour permettre une corrélation facil</w:t>
      </w:r>
      <w:r w:rsidR="00185CBF" w:rsidRPr="00E421A2">
        <w:rPr>
          <w:rFonts w:ascii="Trebuchet MS" w:hAnsi="Trebuchet MS"/>
        </w:rPr>
        <w:t>itée</w:t>
      </w:r>
      <w:r w:rsidRPr="00E421A2">
        <w:rPr>
          <w:rFonts w:ascii="Trebuchet MS" w:hAnsi="Trebuchet MS"/>
        </w:rPr>
        <w:t xml:space="preserve"> avec les factures du </w:t>
      </w:r>
      <w:r w:rsidR="00E57773">
        <w:rPr>
          <w:rFonts w:ascii="Trebuchet MS" w:hAnsi="Trebuchet MS"/>
        </w:rPr>
        <w:t>Prestataire</w:t>
      </w:r>
      <w:r w:rsidRPr="00E421A2">
        <w:rPr>
          <w:rFonts w:ascii="Trebuchet MS" w:hAnsi="Trebuchet MS"/>
        </w:rPr>
        <w:t>) toutes les informations demandées, et toute remarque ou commentaire utile.</w:t>
      </w:r>
    </w:p>
    <w:p w14:paraId="15B20135" w14:textId="77777777" w:rsidR="00860A08" w:rsidRPr="00E421A2" w:rsidRDefault="00860A08" w:rsidP="00944CB7">
      <w:pPr>
        <w:rPr>
          <w:rFonts w:ascii="Trebuchet MS" w:hAnsi="Trebuchet MS"/>
        </w:rPr>
      </w:pPr>
      <w:r w:rsidRPr="00E421A2">
        <w:rPr>
          <w:rFonts w:ascii="Trebuchet MS" w:hAnsi="Trebuchet MS"/>
        </w:rPr>
        <w:t xml:space="preserve">Un fichier annexe (tableau) de suivi complémentaire pourra être joint (par exemple, extraction du logiciel du prestataire). Ce fichier devra être lisible, compréhensible, et les données pourront être </w:t>
      </w:r>
      <w:r w:rsidR="00185CBF" w:rsidRPr="00E421A2">
        <w:rPr>
          <w:rFonts w:ascii="Trebuchet MS" w:hAnsi="Trebuchet MS"/>
        </w:rPr>
        <w:t>exploitables</w:t>
      </w:r>
      <w:r w:rsidRPr="00E421A2">
        <w:rPr>
          <w:rFonts w:ascii="Trebuchet MS" w:hAnsi="Trebuchet MS"/>
        </w:rPr>
        <w:t>.</w:t>
      </w:r>
    </w:p>
    <w:p w14:paraId="37CD4E96" w14:textId="38464697" w:rsidR="00660FB4" w:rsidRPr="00E421A2" w:rsidRDefault="00227353" w:rsidP="00944CB7">
      <w:pPr>
        <w:rPr>
          <w:rFonts w:ascii="Trebuchet MS" w:hAnsi="Trebuchet MS"/>
        </w:rPr>
      </w:pPr>
      <w:r w:rsidRPr="00E421A2">
        <w:rPr>
          <w:rFonts w:ascii="Trebuchet MS" w:hAnsi="Trebuchet MS"/>
        </w:rPr>
        <w:t xml:space="preserve">Le format des documents pourra être modifié en cours de marché, avec validation de la </w:t>
      </w:r>
      <w:r w:rsidR="00D803B4" w:rsidRPr="00E421A2">
        <w:rPr>
          <w:rFonts w:ascii="Trebuchet MS" w:hAnsi="Trebuchet MS"/>
        </w:rPr>
        <w:t>CCI de Corse</w:t>
      </w:r>
      <w:r w:rsidRPr="00E421A2">
        <w:rPr>
          <w:rFonts w:ascii="Trebuchet MS" w:hAnsi="Trebuchet MS"/>
        </w:rPr>
        <w:t>, par exemple pour permettre une meilleure corrélation entre le format proposé et les outils d’exploitation du prestataire.</w:t>
      </w:r>
    </w:p>
    <w:p w14:paraId="5A4C938D" w14:textId="77777777" w:rsidR="00E71BBC" w:rsidRPr="00E421A2" w:rsidRDefault="002D3349" w:rsidP="00944CB7">
      <w:pPr>
        <w:pStyle w:val="Puce1"/>
        <w:rPr>
          <w:rFonts w:ascii="Trebuchet MS" w:hAnsi="Trebuchet MS"/>
        </w:rPr>
      </w:pPr>
      <w:r w:rsidRPr="00E421A2">
        <w:rPr>
          <w:rFonts w:ascii="Trebuchet MS" w:hAnsi="Trebuchet MS"/>
        </w:rPr>
        <w:t>Délais de transmission</w:t>
      </w:r>
    </w:p>
    <w:p w14:paraId="46C577DE" w14:textId="77777777" w:rsidR="00433412" w:rsidRPr="00E421A2" w:rsidRDefault="00433412" w:rsidP="00944CB7">
      <w:pPr>
        <w:rPr>
          <w:rFonts w:ascii="Trebuchet MS" w:hAnsi="Trebuchet MS"/>
        </w:rPr>
      </w:pPr>
      <w:r w:rsidRPr="00E421A2">
        <w:rPr>
          <w:rFonts w:ascii="Trebuchet MS" w:hAnsi="Trebuchet MS"/>
        </w:rPr>
        <w:t>Les comptes-rendus mensuels sont à transmettre au plus tard le 15 du mois suivant.</w:t>
      </w:r>
    </w:p>
    <w:p w14:paraId="742EB99E" w14:textId="310AC6CA" w:rsidR="00433412" w:rsidRPr="00E421A2" w:rsidRDefault="00433412" w:rsidP="00944CB7">
      <w:pPr>
        <w:rPr>
          <w:rFonts w:ascii="Trebuchet MS" w:hAnsi="Trebuchet MS"/>
        </w:rPr>
      </w:pPr>
      <w:r w:rsidRPr="00E421A2">
        <w:rPr>
          <w:rFonts w:ascii="Trebuchet MS" w:hAnsi="Trebuchet MS"/>
        </w:rPr>
        <w:t xml:space="preserve">Les comptes-rendus annuels sont à transmettre </w:t>
      </w:r>
      <w:r w:rsidR="00C861ED" w:rsidRPr="00E421A2">
        <w:rPr>
          <w:rFonts w:ascii="Trebuchet MS" w:hAnsi="Trebuchet MS"/>
        </w:rPr>
        <w:t xml:space="preserve">dans un délai de </w:t>
      </w:r>
      <w:r w:rsidR="00130923" w:rsidRPr="00E421A2">
        <w:rPr>
          <w:rFonts w:ascii="Trebuchet MS" w:hAnsi="Trebuchet MS"/>
        </w:rPr>
        <w:t>1</w:t>
      </w:r>
      <w:r w:rsidR="00C861ED" w:rsidRPr="00E421A2">
        <w:rPr>
          <w:rFonts w:ascii="Trebuchet MS" w:hAnsi="Trebuchet MS"/>
        </w:rPr>
        <w:t xml:space="preserve"> mois après la date anniversaire du marché</w:t>
      </w:r>
      <w:r w:rsidRPr="00E421A2">
        <w:rPr>
          <w:rFonts w:ascii="Trebuchet MS" w:hAnsi="Trebuchet MS"/>
        </w:rPr>
        <w:t>.</w:t>
      </w:r>
    </w:p>
    <w:p w14:paraId="7F82098A" w14:textId="77777777" w:rsidR="00660FB4" w:rsidRPr="00E421A2" w:rsidRDefault="00660FB4" w:rsidP="00944CB7">
      <w:pPr>
        <w:pStyle w:val="Puce1"/>
        <w:rPr>
          <w:rFonts w:ascii="Trebuchet MS" w:hAnsi="Trebuchet MS"/>
        </w:rPr>
      </w:pPr>
      <w:r w:rsidRPr="00E421A2">
        <w:rPr>
          <w:rFonts w:ascii="Trebuchet MS" w:hAnsi="Trebuchet MS"/>
        </w:rPr>
        <w:t>Corrélation entre la production de déchets et indicateurs d’activité</w:t>
      </w:r>
    </w:p>
    <w:p w14:paraId="3AB4FF06" w14:textId="77D6AB5D" w:rsidR="00660FB4" w:rsidRPr="00E421A2" w:rsidRDefault="00660FB4" w:rsidP="00944CB7">
      <w:pPr>
        <w:rPr>
          <w:rFonts w:ascii="Trebuchet MS" w:hAnsi="Trebuchet MS"/>
        </w:rPr>
      </w:pPr>
      <w:r w:rsidRPr="00E421A2">
        <w:rPr>
          <w:rFonts w:ascii="Trebuchet MS" w:hAnsi="Trebuchet MS"/>
        </w:rPr>
        <w:lastRenderedPageBreak/>
        <w:t xml:space="preserve">Il pourra être demandé au </w:t>
      </w:r>
      <w:r w:rsidR="00984833">
        <w:rPr>
          <w:rFonts w:ascii="Trebuchet MS" w:hAnsi="Trebuchet MS"/>
        </w:rPr>
        <w:t>p</w:t>
      </w:r>
      <w:r w:rsidR="00E57773">
        <w:rPr>
          <w:rFonts w:ascii="Trebuchet MS" w:hAnsi="Trebuchet MS"/>
        </w:rPr>
        <w:t>restataire</w:t>
      </w:r>
      <w:r w:rsidRPr="00E421A2">
        <w:rPr>
          <w:rFonts w:ascii="Trebuchet MS" w:hAnsi="Trebuchet MS"/>
        </w:rPr>
        <w:t xml:space="preserve"> de compléter les comptes-rendus par une analyse de la production de déchets en fonction d’indicateurs d’activités (par exemple, nombre de passagers </w:t>
      </w:r>
      <w:r w:rsidR="00130923" w:rsidRPr="00E421A2">
        <w:rPr>
          <w:rFonts w:ascii="Trebuchet MS" w:hAnsi="Trebuchet MS"/>
        </w:rPr>
        <w:t>du Port</w:t>
      </w:r>
      <w:r w:rsidRPr="00E421A2">
        <w:rPr>
          <w:rFonts w:ascii="Trebuchet MS" w:hAnsi="Trebuchet MS"/>
        </w:rPr>
        <w:t>). Les indicateurs et leurs mises à jour seront fournis par la CCI</w:t>
      </w:r>
      <w:r w:rsidR="008B0F2D" w:rsidRPr="00E421A2">
        <w:rPr>
          <w:rFonts w:ascii="Trebuchet MS" w:hAnsi="Trebuchet MS"/>
        </w:rPr>
        <w:t xml:space="preserve"> de Corse</w:t>
      </w:r>
      <w:r w:rsidRPr="00E421A2">
        <w:rPr>
          <w:rFonts w:ascii="Trebuchet MS" w:hAnsi="Trebuchet MS"/>
        </w:rPr>
        <w:t>.</w:t>
      </w:r>
    </w:p>
    <w:p w14:paraId="4CA867D0" w14:textId="19D3ED98" w:rsidR="00660FB4" w:rsidRPr="00E421A2" w:rsidRDefault="00660FB4" w:rsidP="00944CB7">
      <w:pPr>
        <w:rPr>
          <w:rFonts w:ascii="Trebuchet MS" w:hAnsi="Trebuchet MS"/>
        </w:rPr>
      </w:pPr>
      <w:r w:rsidRPr="00E421A2">
        <w:rPr>
          <w:rFonts w:ascii="Trebuchet MS" w:hAnsi="Trebuchet MS"/>
        </w:rPr>
        <w:t xml:space="preserve">Le </w:t>
      </w:r>
      <w:r w:rsidR="00984833">
        <w:rPr>
          <w:rFonts w:ascii="Trebuchet MS" w:hAnsi="Trebuchet MS"/>
        </w:rPr>
        <w:t>p</w:t>
      </w:r>
      <w:r w:rsidR="00E57773">
        <w:rPr>
          <w:rFonts w:ascii="Trebuchet MS" w:hAnsi="Trebuchet MS"/>
        </w:rPr>
        <w:t>restataire</w:t>
      </w:r>
      <w:r w:rsidRPr="00E421A2">
        <w:rPr>
          <w:rFonts w:ascii="Trebuchet MS" w:hAnsi="Trebuchet MS"/>
        </w:rPr>
        <w:t xml:space="preserve"> et la CCI</w:t>
      </w:r>
      <w:r w:rsidR="00EB4C01" w:rsidRPr="00E421A2">
        <w:rPr>
          <w:rFonts w:ascii="Trebuchet MS" w:hAnsi="Trebuchet MS"/>
        </w:rPr>
        <w:t xml:space="preserve"> de Corse</w:t>
      </w:r>
      <w:r w:rsidRPr="00E421A2">
        <w:rPr>
          <w:rFonts w:ascii="Trebuchet MS" w:hAnsi="Trebuchet MS"/>
        </w:rPr>
        <w:t xml:space="preserve"> se concerteront sur l’intégration de ces indicateurs dans les comptes-rendus.</w:t>
      </w:r>
    </w:p>
    <w:p w14:paraId="73A38035" w14:textId="77777777" w:rsidR="00660FB4" w:rsidRPr="00E421A2" w:rsidRDefault="00660FB4" w:rsidP="00944CB7">
      <w:pPr>
        <w:rPr>
          <w:rFonts w:ascii="Trebuchet MS" w:hAnsi="Trebuchet MS"/>
        </w:rPr>
      </w:pPr>
    </w:p>
    <w:p w14:paraId="627A75CD" w14:textId="77777777" w:rsidR="00C24E36" w:rsidRPr="00B70D52" w:rsidRDefault="00C24E36" w:rsidP="00944CB7">
      <w:pPr>
        <w:pStyle w:val="Titre3"/>
        <w:rPr>
          <w:rFonts w:ascii="Trebuchet MS" w:hAnsi="Trebuchet MS"/>
        </w:rPr>
      </w:pPr>
      <w:r w:rsidRPr="00B70D52">
        <w:rPr>
          <w:rFonts w:ascii="Trebuchet MS" w:hAnsi="Trebuchet MS"/>
        </w:rPr>
        <w:t>R</w:t>
      </w:r>
      <w:r w:rsidR="00842EC4" w:rsidRPr="00B70D52">
        <w:rPr>
          <w:rFonts w:ascii="Trebuchet MS" w:hAnsi="Trebuchet MS"/>
        </w:rPr>
        <w:t>éunions</w:t>
      </w:r>
    </w:p>
    <w:p w14:paraId="297079DA" w14:textId="77777777" w:rsidR="00B70D52" w:rsidRPr="00B70D52" w:rsidRDefault="00842EC4" w:rsidP="00944CB7">
      <w:pPr>
        <w:rPr>
          <w:rFonts w:ascii="Trebuchet MS" w:hAnsi="Trebuchet MS"/>
        </w:rPr>
      </w:pPr>
      <w:r w:rsidRPr="00B70D52">
        <w:rPr>
          <w:rFonts w:ascii="Trebuchet MS" w:hAnsi="Trebuchet MS"/>
        </w:rPr>
        <w:t xml:space="preserve">Le référent désigné par le </w:t>
      </w:r>
      <w:r w:rsidR="00B70D52" w:rsidRPr="00B70D52">
        <w:rPr>
          <w:rFonts w:ascii="Trebuchet MS" w:hAnsi="Trebuchet MS"/>
        </w:rPr>
        <w:t>p</w:t>
      </w:r>
      <w:r w:rsidR="00E57773" w:rsidRPr="00B70D52">
        <w:rPr>
          <w:rFonts w:ascii="Trebuchet MS" w:hAnsi="Trebuchet MS"/>
        </w:rPr>
        <w:t>restataire</w:t>
      </w:r>
      <w:r w:rsidRPr="00B70D52">
        <w:rPr>
          <w:rFonts w:ascii="Trebuchet MS" w:hAnsi="Trebuchet MS"/>
        </w:rPr>
        <w:t xml:space="preserve"> et la </w:t>
      </w:r>
      <w:r w:rsidR="00D803B4" w:rsidRPr="00B70D52">
        <w:rPr>
          <w:rFonts w:ascii="Trebuchet MS" w:hAnsi="Trebuchet MS"/>
        </w:rPr>
        <w:t>CCI de Corse</w:t>
      </w:r>
      <w:r w:rsidRPr="00B70D52">
        <w:rPr>
          <w:rFonts w:ascii="Trebuchet MS" w:hAnsi="Trebuchet MS"/>
        </w:rPr>
        <w:t xml:space="preserve"> se réuniront. </w:t>
      </w:r>
    </w:p>
    <w:p w14:paraId="0F061FC1" w14:textId="0F0AB939" w:rsidR="00842EC4" w:rsidRPr="00B70D52" w:rsidRDefault="00842EC4" w:rsidP="00944CB7">
      <w:pPr>
        <w:rPr>
          <w:rFonts w:ascii="Trebuchet MS" w:hAnsi="Trebuchet MS"/>
        </w:rPr>
      </w:pPr>
      <w:r w:rsidRPr="00B70D52">
        <w:rPr>
          <w:rFonts w:ascii="Trebuchet MS" w:hAnsi="Trebuchet MS"/>
        </w:rPr>
        <w:t>Ces réunions permettront de faire un point sur l’ensemble des aspects de la prestation :</w:t>
      </w:r>
    </w:p>
    <w:p w14:paraId="78FCE043" w14:textId="15B4800C" w:rsidR="00842EC4" w:rsidRPr="00B70D52" w:rsidRDefault="00842EC4" w:rsidP="00944CB7">
      <w:pPr>
        <w:pStyle w:val="Puce1"/>
        <w:rPr>
          <w:rFonts w:ascii="Trebuchet MS" w:hAnsi="Trebuchet MS"/>
        </w:rPr>
      </w:pPr>
      <w:r w:rsidRPr="00B70D52">
        <w:rPr>
          <w:rFonts w:ascii="Trebuchet MS" w:hAnsi="Trebuchet MS"/>
        </w:rPr>
        <w:t>La recherche de solutions relatives à des problèmes ponctuels ou récurrents</w:t>
      </w:r>
      <w:r w:rsidR="00B70D52" w:rsidRPr="00B70D52">
        <w:rPr>
          <w:rFonts w:ascii="Trebuchet MS" w:hAnsi="Trebuchet MS"/>
        </w:rPr>
        <w:t> ;</w:t>
      </w:r>
    </w:p>
    <w:p w14:paraId="1834708A" w14:textId="66C520E8" w:rsidR="00842EC4" w:rsidRPr="00B70D52" w:rsidRDefault="00842EC4" w:rsidP="00944CB7">
      <w:pPr>
        <w:pStyle w:val="Puce1"/>
        <w:rPr>
          <w:rFonts w:ascii="Trebuchet MS" w:hAnsi="Trebuchet MS"/>
        </w:rPr>
      </w:pPr>
      <w:r w:rsidRPr="00B70D52">
        <w:rPr>
          <w:rFonts w:ascii="Trebuchet MS" w:hAnsi="Trebuchet MS"/>
        </w:rPr>
        <w:t>Le fonctionnement général des interactions entre les parties</w:t>
      </w:r>
      <w:r w:rsidR="00B70D52" w:rsidRPr="00B70D52">
        <w:rPr>
          <w:rFonts w:ascii="Trebuchet MS" w:hAnsi="Trebuchet MS"/>
        </w:rPr>
        <w:t> ;</w:t>
      </w:r>
    </w:p>
    <w:p w14:paraId="2ECE1DE6" w14:textId="1395C0FE" w:rsidR="00842EC4" w:rsidRPr="00B70D52" w:rsidRDefault="00842EC4" w:rsidP="00944CB7">
      <w:pPr>
        <w:pStyle w:val="Puce1"/>
        <w:rPr>
          <w:rFonts w:ascii="Trebuchet MS" w:hAnsi="Trebuchet MS"/>
        </w:rPr>
      </w:pPr>
      <w:r w:rsidRPr="00B70D52">
        <w:rPr>
          <w:rFonts w:ascii="Trebuchet MS" w:hAnsi="Trebuchet MS"/>
        </w:rPr>
        <w:t xml:space="preserve">Les indicateurs tenus par la </w:t>
      </w:r>
      <w:r w:rsidR="00D803B4" w:rsidRPr="00B70D52">
        <w:rPr>
          <w:rFonts w:ascii="Trebuchet MS" w:hAnsi="Trebuchet MS"/>
        </w:rPr>
        <w:t>CCI de Corse</w:t>
      </w:r>
      <w:r w:rsidRPr="00B70D52">
        <w:rPr>
          <w:rFonts w:ascii="Trebuchet MS" w:hAnsi="Trebuchet MS"/>
        </w:rPr>
        <w:t xml:space="preserve"> et le </w:t>
      </w:r>
      <w:r w:rsidR="00E57773" w:rsidRPr="00B70D52">
        <w:rPr>
          <w:rFonts w:ascii="Trebuchet MS" w:hAnsi="Trebuchet MS"/>
        </w:rPr>
        <w:t>Prestataire</w:t>
      </w:r>
      <w:r w:rsidRPr="00B70D52">
        <w:rPr>
          <w:rFonts w:ascii="Trebuchet MS" w:hAnsi="Trebuchet MS"/>
        </w:rPr>
        <w:t xml:space="preserve"> (ex : Accidents du travail, réclamations, nombre de rotations, …)</w:t>
      </w:r>
      <w:r w:rsidR="00B70D52" w:rsidRPr="00B70D52">
        <w:rPr>
          <w:rFonts w:ascii="Trebuchet MS" w:hAnsi="Trebuchet MS"/>
        </w:rPr>
        <w:t> ;</w:t>
      </w:r>
    </w:p>
    <w:p w14:paraId="345DCA23" w14:textId="1F4C032D" w:rsidR="00842EC4" w:rsidRPr="00B70D52" w:rsidRDefault="00842EC4" w:rsidP="00944CB7">
      <w:pPr>
        <w:pStyle w:val="Puce1"/>
        <w:rPr>
          <w:rFonts w:ascii="Trebuchet MS" w:hAnsi="Trebuchet MS"/>
        </w:rPr>
      </w:pPr>
      <w:r w:rsidRPr="00B70D52">
        <w:rPr>
          <w:rFonts w:ascii="Trebuchet MS" w:hAnsi="Trebuchet MS"/>
        </w:rPr>
        <w:t>L’amélioration continue des prestations</w:t>
      </w:r>
      <w:r w:rsidR="004737C3" w:rsidRPr="00B70D52">
        <w:rPr>
          <w:rFonts w:ascii="Trebuchet MS" w:hAnsi="Trebuchet MS"/>
        </w:rPr>
        <w:t xml:space="preserve"> et du tri/valorisatio</w:t>
      </w:r>
      <w:r w:rsidR="00B70D52" w:rsidRPr="00B70D52">
        <w:rPr>
          <w:rFonts w:ascii="Trebuchet MS" w:hAnsi="Trebuchet MS"/>
        </w:rPr>
        <w:t>n ;</w:t>
      </w:r>
    </w:p>
    <w:p w14:paraId="0D20626E" w14:textId="188808C9" w:rsidR="00842EC4" w:rsidRPr="00B70D52" w:rsidRDefault="00842EC4" w:rsidP="00944CB7">
      <w:pPr>
        <w:pStyle w:val="Puce1"/>
        <w:rPr>
          <w:rFonts w:ascii="Trebuchet MS" w:hAnsi="Trebuchet MS"/>
        </w:rPr>
      </w:pPr>
      <w:r w:rsidRPr="00B70D52">
        <w:rPr>
          <w:rFonts w:ascii="Trebuchet MS" w:hAnsi="Trebuchet MS"/>
        </w:rPr>
        <w:t>Des actualités générales de l’entreprise ou externe</w:t>
      </w:r>
      <w:r w:rsidR="00B70D52" w:rsidRPr="00B70D52">
        <w:rPr>
          <w:rFonts w:ascii="Trebuchet MS" w:hAnsi="Trebuchet MS"/>
        </w:rPr>
        <w:t> ;</w:t>
      </w:r>
    </w:p>
    <w:p w14:paraId="20306B93" w14:textId="09FC6BDE" w:rsidR="00842EC4" w:rsidRPr="00B70D52" w:rsidRDefault="004737C3" w:rsidP="00944CB7">
      <w:pPr>
        <w:rPr>
          <w:rFonts w:ascii="Trebuchet MS" w:hAnsi="Trebuchet MS"/>
        </w:rPr>
      </w:pPr>
      <w:r w:rsidRPr="00B70D52">
        <w:rPr>
          <w:rFonts w:ascii="Trebuchet MS" w:hAnsi="Trebuchet MS"/>
        </w:rPr>
        <w:t>Les fréquences de réunions pourront être élevées au</w:t>
      </w:r>
      <w:r w:rsidR="006A1666" w:rsidRPr="00B70D52">
        <w:rPr>
          <w:rFonts w:ascii="Trebuchet MS" w:hAnsi="Trebuchet MS"/>
        </w:rPr>
        <w:t xml:space="preserve"> démarrage </w:t>
      </w:r>
      <w:r w:rsidRPr="00B70D52">
        <w:rPr>
          <w:rFonts w:ascii="Trebuchet MS" w:hAnsi="Trebuchet MS"/>
        </w:rPr>
        <w:t xml:space="preserve">du marché </w:t>
      </w:r>
      <w:r w:rsidR="006A1666" w:rsidRPr="00B70D52">
        <w:rPr>
          <w:rFonts w:ascii="Trebuchet MS" w:hAnsi="Trebuchet MS"/>
        </w:rPr>
        <w:t xml:space="preserve">(pendant 3 mois </w:t>
      </w:r>
      <w:r w:rsidR="00913411" w:rsidRPr="00B70D52">
        <w:rPr>
          <w:rFonts w:ascii="Trebuchet MS" w:hAnsi="Trebuchet MS"/>
        </w:rPr>
        <w:t>à partir</w:t>
      </w:r>
      <w:r w:rsidR="006A1666" w:rsidRPr="00B70D52">
        <w:rPr>
          <w:rFonts w:ascii="Trebuchet MS" w:hAnsi="Trebuchet MS"/>
        </w:rPr>
        <w:t xml:space="preserve"> </w:t>
      </w:r>
      <w:r w:rsidR="00913411" w:rsidRPr="00B70D52">
        <w:rPr>
          <w:rFonts w:ascii="Trebuchet MS" w:hAnsi="Trebuchet MS"/>
        </w:rPr>
        <w:t>du</w:t>
      </w:r>
      <w:r w:rsidR="006A1666" w:rsidRPr="00B70D52">
        <w:rPr>
          <w:rFonts w:ascii="Trebuchet MS" w:hAnsi="Trebuchet MS"/>
        </w:rPr>
        <w:t xml:space="preserve"> démarrage des prestations)</w:t>
      </w:r>
      <w:r w:rsidRPr="00B70D52">
        <w:rPr>
          <w:rFonts w:ascii="Trebuchet MS" w:hAnsi="Trebuchet MS"/>
        </w:rPr>
        <w:t xml:space="preserve"> ; elles pourront avoir lieu tous les 15 jours sur demande de la </w:t>
      </w:r>
      <w:r w:rsidR="00D803B4" w:rsidRPr="00B70D52">
        <w:rPr>
          <w:rFonts w:ascii="Trebuchet MS" w:hAnsi="Trebuchet MS"/>
        </w:rPr>
        <w:t>CCI de Corse</w:t>
      </w:r>
      <w:r w:rsidRPr="00B70D52">
        <w:rPr>
          <w:rFonts w:ascii="Trebuchet MS" w:hAnsi="Trebuchet MS"/>
        </w:rPr>
        <w:t>.</w:t>
      </w:r>
    </w:p>
    <w:p w14:paraId="0EC74979" w14:textId="536FFAFC" w:rsidR="00705E32" w:rsidRPr="00B70D52" w:rsidRDefault="006A1666" w:rsidP="00944CB7">
      <w:pPr>
        <w:rPr>
          <w:rFonts w:ascii="Trebuchet MS" w:hAnsi="Trebuchet MS"/>
        </w:rPr>
      </w:pPr>
      <w:r w:rsidRPr="00B70D52">
        <w:rPr>
          <w:rFonts w:ascii="Trebuchet MS" w:hAnsi="Trebuchet MS"/>
        </w:rPr>
        <w:t>Sont prévues sur le reste du marché :</w:t>
      </w:r>
      <w:r w:rsidR="00705E32" w:rsidRPr="00B70D52">
        <w:rPr>
          <w:rFonts w:ascii="Trebuchet MS" w:hAnsi="Trebuchet MS"/>
        </w:rPr>
        <w:t xml:space="preserve"> </w:t>
      </w:r>
      <w:r w:rsidRPr="00B70D52">
        <w:rPr>
          <w:rFonts w:ascii="Trebuchet MS" w:hAnsi="Trebuchet MS"/>
          <w:color w:val="auto"/>
        </w:rPr>
        <w:t xml:space="preserve">1 </w:t>
      </w:r>
      <w:r w:rsidR="00705E32" w:rsidRPr="00B70D52">
        <w:rPr>
          <w:rFonts w:ascii="Trebuchet MS" w:hAnsi="Trebuchet MS"/>
        </w:rPr>
        <w:t>réunion par</w:t>
      </w:r>
      <w:r w:rsidRPr="00B70D52">
        <w:rPr>
          <w:rFonts w:ascii="Trebuchet MS" w:hAnsi="Trebuchet MS"/>
          <w:color w:val="auto"/>
        </w:rPr>
        <w:t xml:space="preserve"> </w:t>
      </w:r>
      <w:r w:rsidR="00B70D52" w:rsidRPr="00B70D52">
        <w:rPr>
          <w:rFonts w:ascii="Trebuchet MS" w:hAnsi="Trebuchet MS"/>
          <w:color w:val="auto"/>
        </w:rPr>
        <w:t>semestre si néce</w:t>
      </w:r>
      <w:r w:rsidR="00B70D52">
        <w:rPr>
          <w:rFonts w:ascii="Trebuchet MS" w:hAnsi="Trebuchet MS"/>
          <w:color w:val="auto"/>
        </w:rPr>
        <w:t>ssaire</w:t>
      </w:r>
      <w:r w:rsidR="00842EC4" w:rsidRPr="00B70D52">
        <w:rPr>
          <w:rFonts w:ascii="Trebuchet MS" w:hAnsi="Trebuchet MS"/>
          <w:color w:val="auto"/>
        </w:rPr>
        <w:t xml:space="preserve"> </w:t>
      </w:r>
    </w:p>
    <w:p w14:paraId="7CFDD593" w14:textId="5633A7BE" w:rsidR="00842EC4" w:rsidRPr="00B70D52" w:rsidRDefault="00842EC4" w:rsidP="00944CB7">
      <w:pPr>
        <w:rPr>
          <w:rFonts w:ascii="Trebuchet MS" w:hAnsi="Trebuchet MS"/>
        </w:rPr>
      </w:pPr>
      <w:r w:rsidRPr="00B70D52">
        <w:rPr>
          <w:rFonts w:ascii="Trebuchet MS" w:hAnsi="Trebuchet MS"/>
        </w:rPr>
        <w:t>Des réunions supplémentaires pourront être organisées selon les nécessités</w:t>
      </w:r>
      <w:r w:rsidR="006A1666" w:rsidRPr="00B70D52">
        <w:rPr>
          <w:rFonts w:ascii="Trebuchet MS" w:hAnsi="Trebuchet MS"/>
        </w:rPr>
        <w:t xml:space="preserve"> du marché, sans que le </w:t>
      </w:r>
      <w:r w:rsidR="00B70D52">
        <w:rPr>
          <w:rFonts w:ascii="Trebuchet MS" w:hAnsi="Trebuchet MS"/>
        </w:rPr>
        <w:t>p</w:t>
      </w:r>
      <w:r w:rsidR="00E57773" w:rsidRPr="00B70D52">
        <w:rPr>
          <w:rFonts w:ascii="Trebuchet MS" w:hAnsi="Trebuchet MS"/>
        </w:rPr>
        <w:t>restataire</w:t>
      </w:r>
      <w:r w:rsidR="006A1666" w:rsidRPr="00B70D52">
        <w:rPr>
          <w:rFonts w:ascii="Trebuchet MS" w:hAnsi="Trebuchet MS"/>
        </w:rPr>
        <w:t xml:space="preserve"> ne puisse s’y opposer</w:t>
      </w:r>
      <w:r w:rsidRPr="00B70D52">
        <w:rPr>
          <w:rFonts w:ascii="Trebuchet MS" w:hAnsi="Trebuchet MS"/>
        </w:rPr>
        <w:t>.</w:t>
      </w:r>
    </w:p>
    <w:p w14:paraId="30F756EC" w14:textId="0694892F" w:rsidR="0096208B" w:rsidRPr="00B70D52" w:rsidRDefault="0096208B" w:rsidP="00944CB7">
      <w:pPr>
        <w:rPr>
          <w:rFonts w:ascii="Trebuchet MS" w:hAnsi="Trebuchet MS"/>
        </w:rPr>
      </w:pPr>
      <w:r w:rsidRPr="00B70D52">
        <w:rPr>
          <w:rFonts w:ascii="Trebuchet MS" w:hAnsi="Trebuchet MS"/>
        </w:rPr>
        <w:t xml:space="preserve">En complément, des échanges téléphoniques entre le </w:t>
      </w:r>
      <w:r w:rsidR="00B70D52">
        <w:rPr>
          <w:rFonts w:ascii="Trebuchet MS" w:hAnsi="Trebuchet MS"/>
        </w:rPr>
        <w:t>p</w:t>
      </w:r>
      <w:r w:rsidR="00E57773" w:rsidRPr="00B70D52">
        <w:rPr>
          <w:rFonts w:ascii="Trebuchet MS" w:hAnsi="Trebuchet MS"/>
        </w:rPr>
        <w:t>restataire</w:t>
      </w:r>
      <w:r w:rsidRPr="00B70D52">
        <w:rPr>
          <w:rFonts w:ascii="Trebuchet MS" w:hAnsi="Trebuchet MS"/>
        </w:rPr>
        <w:t xml:space="preserve"> et la </w:t>
      </w:r>
      <w:r w:rsidR="00D803B4" w:rsidRPr="00B70D52">
        <w:rPr>
          <w:rFonts w:ascii="Trebuchet MS" w:hAnsi="Trebuchet MS"/>
        </w:rPr>
        <w:t>CCI de Corse</w:t>
      </w:r>
      <w:r w:rsidRPr="00B70D52">
        <w:rPr>
          <w:rFonts w:ascii="Trebuchet MS" w:hAnsi="Trebuchet MS"/>
        </w:rPr>
        <w:t xml:space="preserve"> pourront avoir lieu tout au long du marché.</w:t>
      </w:r>
    </w:p>
    <w:p w14:paraId="5A0E5F3F" w14:textId="3E70479E" w:rsidR="00C24E36" w:rsidRPr="00E421A2" w:rsidRDefault="00751FF1" w:rsidP="00944CB7">
      <w:pPr>
        <w:rPr>
          <w:rFonts w:ascii="Trebuchet MS" w:hAnsi="Trebuchet MS"/>
        </w:rPr>
      </w:pPr>
      <w:r w:rsidRPr="00B70D52">
        <w:rPr>
          <w:rFonts w:ascii="Trebuchet MS" w:hAnsi="Trebuchet MS"/>
        </w:rPr>
        <w:t xml:space="preserve">Le </w:t>
      </w:r>
      <w:r w:rsidR="00B70D52">
        <w:rPr>
          <w:rFonts w:ascii="Trebuchet MS" w:hAnsi="Trebuchet MS"/>
        </w:rPr>
        <w:t>p</w:t>
      </w:r>
      <w:r w:rsidR="00E57773" w:rsidRPr="00B70D52">
        <w:rPr>
          <w:rFonts w:ascii="Trebuchet MS" w:hAnsi="Trebuchet MS"/>
        </w:rPr>
        <w:t>restataire</w:t>
      </w:r>
      <w:r w:rsidRPr="00B70D52">
        <w:rPr>
          <w:rFonts w:ascii="Trebuchet MS" w:hAnsi="Trebuchet MS"/>
        </w:rPr>
        <w:t xml:space="preserve"> aura à charge la rédaction du compte-rendu de chaque réunion. </w:t>
      </w:r>
      <w:r w:rsidR="00B70D52">
        <w:rPr>
          <w:rFonts w:ascii="Trebuchet MS" w:hAnsi="Trebuchet MS"/>
        </w:rPr>
        <w:br/>
      </w:r>
      <w:r w:rsidRPr="00B70D52">
        <w:rPr>
          <w:rFonts w:ascii="Trebuchet MS" w:hAnsi="Trebuchet MS"/>
        </w:rPr>
        <w:t xml:space="preserve">Celui-ci sera transmis pour validation sous 8 jours à la </w:t>
      </w:r>
      <w:r w:rsidR="00D803B4" w:rsidRPr="00B70D52">
        <w:rPr>
          <w:rFonts w:ascii="Trebuchet MS" w:hAnsi="Trebuchet MS"/>
        </w:rPr>
        <w:t>CCI de Corse</w:t>
      </w:r>
      <w:r w:rsidRPr="00B70D52">
        <w:rPr>
          <w:rFonts w:ascii="Trebuchet MS" w:hAnsi="Trebuchet MS"/>
        </w:rPr>
        <w:t>.</w:t>
      </w:r>
    </w:p>
    <w:p w14:paraId="7468D8AA" w14:textId="77777777" w:rsidR="00F758B8" w:rsidRPr="00E421A2" w:rsidRDefault="00F758B8" w:rsidP="00944CB7">
      <w:pPr>
        <w:pStyle w:val="Titre2"/>
        <w:rPr>
          <w:rFonts w:ascii="Trebuchet MS" w:hAnsi="Trebuchet MS"/>
        </w:rPr>
      </w:pPr>
      <w:bookmarkStart w:id="6" w:name="_Ref37078828"/>
      <w:bookmarkStart w:id="7" w:name="_Hlk198652306"/>
      <w:r w:rsidRPr="00E421A2">
        <w:rPr>
          <w:rFonts w:ascii="Trebuchet MS" w:hAnsi="Trebuchet MS"/>
        </w:rPr>
        <w:t>Sécurité</w:t>
      </w:r>
      <w:bookmarkEnd w:id="6"/>
      <w:r w:rsidR="007B48BB" w:rsidRPr="00E421A2">
        <w:rPr>
          <w:rFonts w:ascii="Trebuchet MS" w:hAnsi="Trebuchet MS"/>
        </w:rPr>
        <w:t xml:space="preserve"> et sureté</w:t>
      </w:r>
    </w:p>
    <w:p w14:paraId="754CD75C" w14:textId="346732E5" w:rsidR="00DB1CEE" w:rsidRPr="00E421A2" w:rsidRDefault="00DB1CEE" w:rsidP="00944CB7">
      <w:pPr>
        <w:rPr>
          <w:rFonts w:ascii="Trebuchet MS" w:hAnsi="Trebuchet MS"/>
        </w:rPr>
      </w:pPr>
      <w:r w:rsidRPr="00B70D52">
        <w:rPr>
          <w:rFonts w:ascii="Trebuchet MS" w:hAnsi="Trebuchet MS"/>
        </w:rPr>
        <w:t xml:space="preserve">Pour la réalisation des prestations </w:t>
      </w:r>
      <w:r w:rsidR="0083474B" w:rsidRPr="00B70D52">
        <w:rPr>
          <w:rFonts w:ascii="Trebuchet MS" w:hAnsi="Trebuchet MS"/>
        </w:rPr>
        <w:t>nécessitant l’accès au</w:t>
      </w:r>
      <w:r w:rsidR="00503241" w:rsidRPr="00B70D52">
        <w:rPr>
          <w:rFonts w:ascii="Trebuchet MS" w:hAnsi="Trebuchet MS"/>
        </w:rPr>
        <w:t xml:space="preserve"> Port de Commerce d’Ajaccio</w:t>
      </w:r>
      <w:r w:rsidRPr="00B70D52">
        <w:rPr>
          <w:rFonts w:ascii="Trebuchet MS" w:hAnsi="Trebuchet MS"/>
        </w:rPr>
        <w:t xml:space="preserve">, le </w:t>
      </w:r>
      <w:r w:rsidR="00E57773" w:rsidRPr="00B70D52">
        <w:rPr>
          <w:rFonts w:ascii="Trebuchet MS" w:hAnsi="Trebuchet MS"/>
        </w:rPr>
        <w:t>Prestataire</w:t>
      </w:r>
      <w:r w:rsidRPr="00B70D52">
        <w:rPr>
          <w:rFonts w:ascii="Trebuchet MS" w:hAnsi="Trebuchet MS"/>
        </w:rPr>
        <w:t xml:space="preserve"> devra se conformer aux </w:t>
      </w:r>
      <w:r w:rsidR="00503241" w:rsidRPr="00B70D52">
        <w:rPr>
          <w:rFonts w:ascii="Trebuchet MS" w:hAnsi="Trebuchet MS"/>
        </w:rPr>
        <w:t xml:space="preserve">règles de </w:t>
      </w:r>
      <w:r w:rsidR="00EB4C01" w:rsidRPr="00B70D52">
        <w:rPr>
          <w:rFonts w:ascii="Trebuchet MS" w:hAnsi="Trebuchet MS"/>
        </w:rPr>
        <w:t>S</w:t>
      </w:r>
      <w:r w:rsidRPr="00B70D52">
        <w:rPr>
          <w:rFonts w:ascii="Trebuchet MS" w:hAnsi="Trebuchet MS"/>
        </w:rPr>
        <w:t>écurité </w:t>
      </w:r>
      <w:r w:rsidR="00EB4C01" w:rsidRPr="00B70D52">
        <w:rPr>
          <w:rFonts w:ascii="Trebuchet MS" w:hAnsi="Trebuchet MS"/>
        </w:rPr>
        <w:t>/</w:t>
      </w:r>
      <w:r w:rsidRPr="00B70D52">
        <w:rPr>
          <w:rFonts w:ascii="Trebuchet MS" w:hAnsi="Trebuchet MS"/>
        </w:rPr>
        <w:t> Sureté </w:t>
      </w:r>
      <w:r w:rsidR="00503241" w:rsidRPr="00B70D52">
        <w:rPr>
          <w:rFonts w:ascii="Trebuchet MS" w:hAnsi="Trebuchet MS"/>
        </w:rPr>
        <w:t xml:space="preserve">du Port, qui seront définies précisément lors des premières réunions de mise en route du marché </w:t>
      </w:r>
      <w:r w:rsidR="00EF5FD2" w:rsidRPr="00B70D52">
        <w:rPr>
          <w:rFonts w:ascii="Trebuchet MS" w:hAnsi="Trebuchet MS"/>
        </w:rPr>
        <w:t>(identification</w:t>
      </w:r>
      <w:r w:rsidR="00503241" w:rsidRPr="00B70D52">
        <w:rPr>
          <w:rFonts w:ascii="Trebuchet MS" w:hAnsi="Trebuchet MS"/>
        </w:rPr>
        <w:t xml:space="preserve"> des véhicules, personnels, respect des horaires, respect des voies de circulation, vitesse</w:t>
      </w:r>
      <w:r w:rsidR="00B70D52">
        <w:rPr>
          <w:rFonts w:ascii="Trebuchet MS" w:hAnsi="Trebuchet MS"/>
        </w:rPr>
        <w:t xml:space="preserve">, modalités d’accès, </w:t>
      </w:r>
      <w:proofErr w:type="spellStart"/>
      <w:r w:rsidR="00B70D52">
        <w:rPr>
          <w:rFonts w:ascii="Trebuchet MS" w:hAnsi="Trebuchet MS"/>
        </w:rPr>
        <w:t>etc</w:t>
      </w:r>
      <w:proofErr w:type="spellEnd"/>
      <w:r w:rsidR="00503241" w:rsidRPr="00B70D52">
        <w:rPr>
          <w:rFonts w:ascii="Trebuchet MS" w:hAnsi="Trebuchet MS"/>
        </w:rPr>
        <w:t xml:space="preserve"> …)</w:t>
      </w:r>
      <w:r w:rsidRPr="00B70D52">
        <w:rPr>
          <w:rFonts w:ascii="Trebuchet MS" w:hAnsi="Trebuchet MS"/>
        </w:rPr>
        <w:t>.</w:t>
      </w:r>
    </w:p>
    <w:p w14:paraId="26C64DEA" w14:textId="77777777" w:rsidR="002852CC" w:rsidRPr="00E421A2" w:rsidRDefault="00C45AE7" w:rsidP="00944CB7">
      <w:pPr>
        <w:rPr>
          <w:rFonts w:ascii="Trebuchet MS" w:hAnsi="Trebuchet MS"/>
        </w:rPr>
      </w:pPr>
      <w:r w:rsidRPr="00E421A2">
        <w:rPr>
          <w:rFonts w:ascii="Trebuchet MS" w:hAnsi="Trebuchet MS"/>
        </w:rPr>
        <w:t>Tout matériel mis en place ou utilisé par le prestataire devra être entretenu par lui (maintenance préventive et curative, contrôles réglementaires, etc.).</w:t>
      </w:r>
    </w:p>
    <w:p w14:paraId="20A7CD4C" w14:textId="77777777" w:rsidR="00C45AE7" w:rsidRPr="00E421A2" w:rsidRDefault="00C45AE7" w:rsidP="00944CB7">
      <w:pPr>
        <w:rPr>
          <w:rFonts w:ascii="Trebuchet MS" w:hAnsi="Trebuchet MS"/>
        </w:rPr>
      </w:pPr>
      <w:r w:rsidRPr="00E421A2">
        <w:rPr>
          <w:rFonts w:ascii="Trebuchet MS" w:hAnsi="Trebuchet MS"/>
        </w:rPr>
        <w:t>Aucun défaut de sécurité ne saura être toléré.</w:t>
      </w:r>
    </w:p>
    <w:p w14:paraId="607B946E" w14:textId="1F96D92A" w:rsidR="00C45AE7" w:rsidRPr="00E421A2" w:rsidRDefault="00C45AE7" w:rsidP="00944CB7">
      <w:pPr>
        <w:rPr>
          <w:rFonts w:ascii="Trebuchet MS" w:hAnsi="Trebuchet MS"/>
        </w:rPr>
      </w:pPr>
      <w:r w:rsidRPr="00E421A2">
        <w:rPr>
          <w:rFonts w:ascii="Trebuchet MS" w:hAnsi="Trebuchet MS"/>
        </w:rPr>
        <w:t xml:space="preserve">En cas de passage de personnes dans la zone de manœuvre, ou dès que le chauffeur l’estime nécessaire, le chauffeur du </w:t>
      </w:r>
      <w:r w:rsidR="00B70D52">
        <w:rPr>
          <w:rFonts w:ascii="Trebuchet MS" w:hAnsi="Trebuchet MS"/>
        </w:rPr>
        <w:t>p</w:t>
      </w:r>
      <w:r w:rsidR="00E57773">
        <w:rPr>
          <w:rFonts w:ascii="Trebuchet MS" w:hAnsi="Trebuchet MS"/>
        </w:rPr>
        <w:t>restataire</w:t>
      </w:r>
      <w:r w:rsidRPr="00E421A2">
        <w:rPr>
          <w:rFonts w:ascii="Trebuchet MS" w:hAnsi="Trebuchet MS"/>
        </w:rPr>
        <w:t xml:space="preserve"> veillera à mettre en place une signalétique adéquate (balisage)</w:t>
      </w:r>
      <w:r w:rsidR="004737C3" w:rsidRPr="00E421A2">
        <w:rPr>
          <w:rFonts w:ascii="Trebuchet MS" w:hAnsi="Trebuchet MS"/>
        </w:rPr>
        <w:t xml:space="preserve"> – fournie par le </w:t>
      </w:r>
      <w:r w:rsidR="00B70D52">
        <w:rPr>
          <w:rFonts w:ascii="Trebuchet MS" w:hAnsi="Trebuchet MS"/>
        </w:rPr>
        <w:t>p</w:t>
      </w:r>
      <w:r w:rsidR="00E57773">
        <w:rPr>
          <w:rFonts w:ascii="Trebuchet MS" w:hAnsi="Trebuchet MS"/>
        </w:rPr>
        <w:t>restataire</w:t>
      </w:r>
      <w:r w:rsidR="004737C3" w:rsidRPr="00E421A2">
        <w:rPr>
          <w:rFonts w:ascii="Trebuchet MS" w:hAnsi="Trebuchet MS"/>
        </w:rPr>
        <w:t>.</w:t>
      </w:r>
    </w:p>
    <w:p w14:paraId="7FFA2629" w14:textId="5950F7F6" w:rsidR="00C45AE7" w:rsidRPr="00E421A2" w:rsidRDefault="00C45AE7" w:rsidP="00944CB7">
      <w:pPr>
        <w:rPr>
          <w:rFonts w:ascii="Trebuchet MS" w:hAnsi="Trebuchet MS"/>
        </w:rPr>
      </w:pPr>
      <w:r w:rsidRPr="00E421A2">
        <w:rPr>
          <w:rFonts w:ascii="Trebuchet MS" w:hAnsi="Trebuchet MS"/>
        </w:rPr>
        <w:t xml:space="preserve">Le personnel du </w:t>
      </w:r>
      <w:r w:rsidR="00B70D52">
        <w:rPr>
          <w:rFonts w:ascii="Trebuchet MS" w:hAnsi="Trebuchet MS"/>
        </w:rPr>
        <w:t>p</w:t>
      </w:r>
      <w:r w:rsidR="00E57773">
        <w:rPr>
          <w:rFonts w:ascii="Trebuchet MS" w:hAnsi="Trebuchet MS"/>
        </w:rPr>
        <w:t>restataire</w:t>
      </w:r>
      <w:r w:rsidRPr="00E421A2">
        <w:rPr>
          <w:rFonts w:ascii="Trebuchet MS" w:hAnsi="Trebuchet MS"/>
        </w:rPr>
        <w:t xml:space="preserve"> sera muni des EPI nécessaire à la réalisation de sa mission : chaussures de sécurité, vêtements haute visibilité, etc.</w:t>
      </w:r>
    </w:p>
    <w:p w14:paraId="3A96E9CE" w14:textId="10BC0494" w:rsidR="00C45AE7" w:rsidRPr="00E421A2" w:rsidRDefault="00C45AE7" w:rsidP="00944CB7">
      <w:pPr>
        <w:rPr>
          <w:rFonts w:ascii="Trebuchet MS" w:hAnsi="Trebuchet MS"/>
        </w:rPr>
      </w:pPr>
      <w:r w:rsidRPr="00E421A2">
        <w:rPr>
          <w:rFonts w:ascii="Trebuchet MS" w:hAnsi="Trebuchet MS"/>
        </w:rPr>
        <w:t xml:space="preserve">Le </w:t>
      </w:r>
      <w:r w:rsidR="00B70D52">
        <w:rPr>
          <w:rFonts w:ascii="Trebuchet MS" w:hAnsi="Trebuchet MS"/>
        </w:rPr>
        <w:t>p</w:t>
      </w:r>
      <w:r w:rsidR="00E57773">
        <w:rPr>
          <w:rFonts w:ascii="Trebuchet MS" w:hAnsi="Trebuchet MS"/>
        </w:rPr>
        <w:t>restataire</w:t>
      </w:r>
      <w:r w:rsidRPr="00E421A2">
        <w:rPr>
          <w:rFonts w:ascii="Trebuchet MS" w:hAnsi="Trebuchet MS"/>
        </w:rPr>
        <w:t xml:space="preserve"> se prêtera à tout contrôle de sécurité </w:t>
      </w:r>
      <w:r w:rsidR="004737C3" w:rsidRPr="00E421A2">
        <w:rPr>
          <w:rFonts w:ascii="Trebuchet MS" w:hAnsi="Trebuchet MS"/>
        </w:rPr>
        <w:t xml:space="preserve">et sureté </w:t>
      </w:r>
      <w:r w:rsidRPr="00E421A2">
        <w:rPr>
          <w:rFonts w:ascii="Trebuchet MS" w:hAnsi="Trebuchet MS"/>
        </w:rPr>
        <w:t>effectué sur les sites</w:t>
      </w:r>
      <w:r w:rsidR="00EF5FD2" w:rsidRPr="00E421A2">
        <w:rPr>
          <w:rFonts w:ascii="Trebuchet MS" w:hAnsi="Trebuchet MS"/>
        </w:rPr>
        <w:t xml:space="preserve"> du Port de Commerce d’Ajaccio ou de l’Appontement Saint Joseph</w:t>
      </w:r>
      <w:r w:rsidRPr="00E421A2">
        <w:rPr>
          <w:rFonts w:ascii="Trebuchet MS" w:hAnsi="Trebuchet MS"/>
        </w:rPr>
        <w:t xml:space="preserve"> (par la </w:t>
      </w:r>
      <w:r w:rsidR="00D803B4" w:rsidRPr="00E421A2">
        <w:rPr>
          <w:rFonts w:ascii="Trebuchet MS" w:hAnsi="Trebuchet MS"/>
        </w:rPr>
        <w:t>CCI de Corse</w:t>
      </w:r>
      <w:r w:rsidRPr="00E421A2">
        <w:rPr>
          <w:rFonts w:ascii="Trebuchet MS" w:hAnsi="Trebuchet MS"/>
        </w:rPr>
        <w:t xml:space="preserve"> ou tout autre autorité). </w:t>
      </w:r>
    </w:p>
    <w:p w14:paraId="4A9467DD" w14:textId="15729DE7" w:rsidR="007B48BB" w:rsidRPr="00E421A2" w:rsidRDefault="007323A7" w:rsidP="00944CB7">
      <w:pPr>
        <w:rPr>
          <w:rFonts w:ascii="Trebuchet MS" w:hAnsi="Trebuchet MS"/>
        </w:rPr>
      </w:pPr>
      <w:r w:rsidRPr="00E421A2">
        <w:rPr>
          <w:rFonts w:ascii="Trebuchet MS" w:hAnsi="Trebuchet MS"/>
        </w:rPr>
        <w:t xml:space="preserve">Il est prévu la mise en place d’un contrôle d’accès avec lecture de plaque et/ou badge. Aussi, à la demande de la </w:t>
      </w:r>
      <w:r w:rsidR="00D803B4" w:rsidRPr="00E421A2">
        <w:rPr>
          <w:rFonts w:ascii="Trebuchet MS" w:hAnsi="Trebuchet MS"/>
        </w:rPr>
        <w:t>CCI de Corse</w:t>
      </w:r>
      <w:r w:rsidRPr="00E421A2">
        <w:rPr>
          <w:rFonts w:ascii="Trebuchet MS" w:hAnsi="Trebuchet MS"/>
        </w:rPr>
        <w:t xml:space="preserve">, le </w:t>
      </w:r>
      <w:r w:rsidR="00B70D52">
        <w:rPr>
          <w:rFonts w:ascii="Trebuchet MS" w:hAnsi="Trebuchet MS"/>
        </w:rPr>
        <w:t>p</w:t>
      </w:r>
      <w:r w:rsidR="00E57773">
        <w:rPr>
          <w:rFonts w:ascii="Trebuchet MS" w:hAnsi="Trebuchet MS"/>
        </w:rPr>
        <w:t>restataire</w:t>
      </w:r>
      <w:r w:rsidRPr="00E421A2">
        <w:rPr>
          <w:rFonts w:ascii="Trebuchet MS" w:hAnsi="Trebuchet MS"/>
        </w:rPr>
        <w:t xml:space="preserve"> transmettra à celle-ci la liste de ses véhicules</w:t>
      </w:r>
      <w:r w:rsidR="007B48BB" w:rsidRPr="00E421A2">
        <w:rPr>
          <w:rFonts w:ascii="Trebuchet MS" w:hAnsi="Trebuchet MS"/>
        </w:rPr>
        <w:t>/chauffeurs</w:t>
      </w:r>
      <w:r w:rsidRPr="00E421A2">
        <w:rPr>
          <w:rFonts w:ascii="Trebuchet MS" w:hAnsi="Trebuchet MS"/>
        </w:rPr>
        <w:t xml:space="preserve"> et les demandes de badges</w:t>
      </w:r>
      <w:r w:rsidR="007B48BB" w:rsidRPr="00E421A2">
        <w:rPr>
          <w:rFonts w:ascii="Trebuchet MS" w:hAnsi="Trebuchet MS"/>
        </w:rPr>
        <w:t>, ainsi que tout document afférent (pièce d’identité, etc.)</w:t>
      </w:r>
      <w:r w:rsidRPr="00E421A2">
        <w:rPr>
          <w:rFonts w:ascii="Trebuchet MS" w:hAnsi="Trebuchet MS"/>
        </w:rPr>
        <w:t xml:space="preserve">. </w:t>
      </w:r>
    </w:p>
    <w:p w14:paraId="3E3E1992" w14:textId="192D26E2" w:rsidR="00B70D52" w:rsidRDefault="007323A7" w:rsidP="00944CB7">
      <w:pPr>
        <w:rPr>
          <w:rFonts w:ascii="Trebuchet MS" w:hAnsi="Trebuchet MS"/>
        </w:rPr>
      </w:pPr>
      <w:r w:rsidRPr="00E421A2">
        <w:rPr>
          <w:rFonts w:ascii="Trebuchet MS" w:hAnsi="Trebuchet MS"/>
        </w:rPr>
        <w:t xml:space="preserve">Le </w:t>
      </w:r>
      <w:r w:rsidR="00B70D52">
        <w:rPr>
          <w:rFonts w:ascii="Trebuchet MS" w:hAnsi="Trebuchet MS"/>
        </w:rPr>
        <w:t>p</w:t>
      </w:r>
      <w:r w:rsidR="00E57773">
        <w:rPr>
          <w:rFonts w:ascii="Trebuchet MS" w:hAnsi="Trebuchet MS"/>
        </w:rPr>
        <w:t>restataire</w:t>
      </w:r>
      <w:r w:rsidR="007B48BB" w:rsidRPr="00E421A2">
        <w:rPr>
          <w:rFonts w:ascii="Trebuchet MS" w:hAnsi="Trebuchet MS"/>
        </w:rPr>
        <w:t xml:space="preserve"> pourra être amené à limiter le nombre de chauffeurs et de véhicules différents intervenant sur chaque site.</w:t>
      </w:r>
    </w:p>
    <w:bookmarkEnd w:id="7"/>
    <w:bookmarkEnd w:id="0"/>
    <w:bookmarkEnd w:id="1"/>
    <w:p w14:paraId="432A2F5D" w14:textId="3CD747A3" w:rsidR="005E61C3" w:rsidRPr="00E421A2" w:rsidRDefault="005E61C3" w:rsidP="000D7E6C">
      <w:pPr>
        <w:autoSpaceDE/>
        <w:autoSpaceDN/>
        <w:adjustRightInd/>
        <w:spacing w:before="0" w:after="0"/>
        <w:jc w:val="left"/>
        <w:rPr>
          <w:rFonts w:ascii="Trebuchet MS" w:hAnsi="Trebuchet MS"/>
        </w:rPr>
      </w:pPr>
    </w:p>
    <w:sectPr w:rsidR="005E61C3" w:rsidRPr="00E421A2" w:rsidSect="00BB4BD4">
      <w:footerReference w:type="default" r:id="rId11"/>
      <w:footnotePr>
        <w:numRestart w:val="eachPage"/>
      </w:footnotePr>
      <w:endnotePr>
        <w:numFmt w:val="decimal"/>
      </w:endnotePr>
      <w:pgSz w:w="11907" w:h="16840"/>
      <w:pgMar w:top="1417" w:right="1417" w:bottom="1417" w:left="1417" w:header="454" w:footer="397"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C3F69B" w14:textId="77777777" w:rsidR="00722245" w:rsidRDefault="00722245" w:rsidP="006F05AE">
      <w:r>
        <w:separator/>
      </w:r>
    </w:p>
  </w:endnote>
  <w:endnote w:type="continuationSeparator" w:id="0">
    <w:p w14:paraId="54022B9C" w14:textId="77777777" w:rsidR="00722245" w:rsidRDefault="00722245" w:rsidP="006F05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22718" w14:textId="63F09799" w:rsidR="00722245" w:rsidRDefault="00722245" w:rsidP="006F05AE">
    <w:pPr>
      <w:pStyle w:val="Pieddepage"/>
    </w:pPr>
    <w:r>
      <w:rPr>
        <w:sz w:val="24"/>
      </w:rPr>
      <w:tab/>
    </w:r>
    <w:r>
      <w:t xml:space="preserve">- </w:t>
    </w:r>
    <w:r>
      <w:fldChar w:fldCharType="begin"/>
    </w:r>
    <w:r>
      <w:instrText xml:space="preserve">PAGE </w:instrText>
    </w:r>
    <w:r>
      <w:fldChar w:fldCharType="separate"/>
    </w:r>
    <w:r w:rsidR="00D32B5C">
      <w:rPr>
        <w:noProof/>
      </w:rPr>
      <w:t>23</w:t>
    </w:r>
    <w:r>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311AE9" w14:textId="77777777" w:rsidR="00722245" w:rsidRDefault="00722245" w:rsidP="006F05AE">
      <w:r>
        <w:separator/>
      </w:r>
    </w:p>
  </w:footnote>
  <w:footnote w:type="continuationSeparator" w:id="0">
    <w:p w14:paraId="7D20526D" w14:textId="77777777" w:rsidR="00722245" w:rsidRDefault="00722245" w:rsidP="006F05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382949051" o:spid="_x0000_i1050" type="#_x0000_t75" style="width:9pt;height:9pt;visibility:visible;mso-wrap-style:square" o:bullet="t">
        <v:imagedata r:id="rId1" o:title=""/>
      </v:shape>
    </w:pict>
  </w:numPicBullet>
  <w:abstractNum w:abstractNumId="0" w15:restartNumberingAfterBreak="0">
    <w:nsid w:val="FFFFFFFB"/>
    <w:multiLevelType w:val="multilevel"/>
    <w:tmpl w:val="6FA69038"/>
    <w:lvl w:ilvl="0">
      <w:start w:val="1"/>
      <w:numFmt w:val="upperRoman"/>
      <w:pStyle w:val="Titre1"/>
      <w:lvlText w:val="%1."/>
      <w:legacy w:legacy="1" w:legacySpace="0" w:legacyIndent="720"/>
      <w:lvlJc w:val="left"/>
      <w:pPr>
        <w:ind w:left="-361" w:hanging="720"/>
      </w:pPr>
    </w:lvl>
    <w:lvl w:ilvl="1">
      <w:numFmt w:val="none"/>
      <w:lvlText w:val=""/>
      <w:lvlJc w:val="left"/>
    </w:lvl>
    <w:lvl w:ilvl="2">
      <w:numFmt w:val="none"/>
      <w:lvlText w:val=""/>
      <w:lvlJc w:val="left"/>
    </w:lvl>
    <w:lvl w:ilvl="3">
      <w:numFmt w:val="none"/>
      <w:lvlText w:val=""/>
      <w:lvlJc w:val="left"/>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 w15:restartNumberingAfterBreak="0">
    <w:nsid w:val="046E2F9F"/>
    <w:multiLevelType w:val="hybridMultilevel"/>
    <w:tmpl w:val="A96E9398"/>
    <w:lvl w:ilvl="0" w:tplc="B8E84CFA">
      <w:start w:val="3"/>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8125E36"/>
    <w:multiLevelType w:val="hybridMultilevel"/>
    <w:tmpl w:val="8CE23540"/>
    <w:lvl w:ilvl="0" w:tplc="406013BC">
      <w:start w:val="1"/>
      <w:numFmt w:val="bullet"/>
      <w:pStyle w:val="Puces1"/>
      <w:lvlText w:val=""/>
      <w:lvlJc w:val="left"/>
      <w:pPr>
        <w:ind w:left="1288" w:hanging="360"/>
      </w:pPr>
      <w:rPr>
        <w:rFonts w:ascii="Wingdings" w:hAnsi="Wingdings" w:hint="default"/>
      </w:rPr>
    </w:lvl>
    <w:lvl w:ilvl="1" w:tplc="040C0003">
      <w:start w:val="1"/>
      <w:numFmt w:val="bullet"/>
      <w:lvlText w:val="o"/>
      <w:lvlJc w:val="left"/>
      <w:pPr>
        <w:ind w:left="2008" w:hanging="360"/>
      </w:pPr>
      <w:rPr>
        <w:rFonts w:ascii="Courier New" w:hAnsi="Courier New" w:cs="Courier New" w:hint="default"/>
      </w:rPr>
    </w:lvl>
    <w:lvl w:ilvl="2" w:tplc="040C0005">
      <w:start w:val="1"/>
      <w:numFmt w:val="bullet"/>
      <w:lvlText w:val=""/>
      <w:lvlJc w:val="left"/>
      <w:pPr>
        <w:ind w:left="2728" w:hanging="360"/>
      </w:pPr>
      <w:rPr>
        <w:rFonts w:ascii="Wingdings" w:hAnsi="Wingdings" w:hint="default"/>
      </w:rPr>
    </w:lvl>
    <w:lvl w:ilvl="3" w:tplc="040C0001">
      <w:start w:val="1"/>
      <w:numFmt w:val="bullet"/>
      <w:lvlText w:val=""/>
      <w:lvlJc w:val="left"/>
      <w:pPr>
        <w:ind w:left="3448" w:hanging="360"/>
      </w:pPr>
      <w:rPr>
        <w:rFonts w:ascii="Symbol" w:hAnsi="Symbol" w:hint="default"/>
      </w:rPr>
    </w:lvl>
    <w:lvl w:ilvl="4" w:tplc="040C0003">
      <w:start w:val="1"/>
      <w:numFmt w:val="bullet"/>
      <w:lvlText w:val="o"/>
      <w:lvlJc w:val="left"/>
      <w:pPr>
        <w:ind w:left="4168" w:hanging="360"/>
      </w:pPr>
      <w:rPr>
        <w:rFonts w:ascii="Courier New" w:hAnsi="Courier New" w:cs="Courier New" w:hint="default"/>
      </w:rPr>
    </w:lvl>
    <w:lvl w:ilvl="5" w:tplc="040C0005">
      <w:start w:val="1"/>
      <w:numFmt w:val="bullet"/>
      <w:lvlText w:val=""/>
      <w:lvlJc w:val="left"/>
      <w:pPr>
        <w:ind w:left="4888" w:hanging="360"/>
      </w:pPr>
      <w:rPr>
        <w:rFonts w:ascii="Wingdings" w:hAnsi="Wingdings" w:hint="default"/>
      </w:rPr>
    </w:lvl>
    <w:lvl w:ilvl="6" w:tplc="040C0001">
      <w:start w:val="1"/>
      <w:numFmt w:val="bullet"/>
      <w:lvlText w:val=""/>
      <w:lvlJc w:val="left"/>
      <w:pPr>
        <w:ind w:left="5608" w:hanging="360"/>
      </w:pPr>
      <w:rPr>
        <w:rFonts w:ascii="Symbol" w:hAnsi="Symbol" w:hint="default"/>
      </w:rPr>
    </w:lvl>
    <w:lvl w:ilvl="7" w:tplc="040C0003">
      <w:start w:val="1"/>
      <w:numFmt w:val="bullet"/>
      <w:lvlText w:val="o"/>
      <w:lvlJc w:val="left"/>
      <w:pPr>
        <w:ind w:left="6328" w:hanging="360"/>
      </w:pPr>
      <w:rPr>
        <w:rFonts w:ascii="Courier New" w:hAnsi="Courier New" w:cs="Courier New" w:hint="default"/>
      </w:rPr>
    </w:lvl>
    <w:lvl w:ilvl="8" w:tplc="040C0005">
      <w:start w:val="1"/>
      <w:numFmt w:val="bullet"/>
      <w:lvlText w:val=""/>
      <w:lvlJc w:val="left"/>
      <w:pPr>
        <w:ind w:left="7048" w:hanging="360"/>
      </w:pPr>
      <w:rPr>
        <w:rFonts w:ascii="Wingdings" w:hAnsi="Wingdings" w:hint="default"/>
      </w:rPr>
    </w:lvl>
  </w:abstractNum>
  <w:abstractNum w:abstractNumId="3" w15:restartNumberingAfterBreak="0">
    <w:nsid w:val="18F067F4"/>
    <w:multiLevelType w:val="hybridMultilevel"/>
    <w:tmpl w:val="F9888D7C"/>
    <w:lvl w:ilvl="0" w:tplc="67C689A2">
      <w:start w:val="1"/>
      <w:numFmt w:val="bullet"/>
      <w:pStyle w:val="Puce1"/>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2234853"/>
    <w:multiLevelType w:val="hybridMultilevel"/>
    <w:tmpl w:val="EAC65444"/>
    <w:lvl w:ilvl="0" w:tplc="06A67184">
      <w:start w:val="1"/>
      <w:numFmt w:val="bullet"/>
      <w:pStyle w:val="Puces2"/>
      <w:lvlText w:val=""/>
      <w:lvlJc w:val="left"/>
      <w:pPr>
        <w:ind w:left="1288" w:hanging="360"/>
      </w:pPr>
      <w:rPr>
        <w:rFonts w:ascii="Wingdings" w:hAnsi="Wingdings" w:hint="default"/>
      </w:rPr>
    </w:lvl>
    <w:lvl w:ilvl="1" w:tplc="040C0003" w:tentative="1">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5" w15:restartNumberingAfterBreak="0">
    <w:nsid w:val="3D397987"/>
    <w:multiLevelType w:val="hybridMultilevel"/>
    <w:tmpl w:val="0C72BC24"/>
    <w:lvl w:ilvl="0" w:tplc="B5F4F972">
      <w:start w:val="2"/>
      <w:numFmt w:val="bullet"/>
      <w:lvlText w:val="-"/>
      <w:lvlJc w:val="left"/>
      <w:pPr>
        <w:ind w:left="720" w:hanging="360"/>
      </w:pPr>
      <w:rPr>
        <w:rFonts w:ascii="Trebuchet MS" w:eastAsia="Times New Roman" w:hAnsi="Trebuchet MS" w:cs="Helvetic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B8C0E79"/>
    <w:multiLevelType w:val="hybridMultilevel"/>
    <w:tmpl w:val="2BAA724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C0763D2"/>
    <w:multiLevelType w:val="hybridMultilevel"/>
    <w:tmpl w:val="5F3C1468"/>
    <w:lvl w:ilvl="0" w:tplc="2B247F40">
      <w:start w:val="3"/>
      <w:numFmt w:val="upperRoman"/>
      <w:lvlText w:val="%1-"/>
      <w:lvlJc w:val="left"/>
      <w:pPr>
        <w:ind w:left="1506" w:hanging="720"/>
      </w:pPr>
      <w:rPr>
        <w:rFonts w:hint="default"/>
      </w:rPr>
    </w:lvl>
    <w:lvl w:ilvl="1" w:tplc="040C0019" w:tentative="1">
      <w:start w:val="1"/>
      <w:numFmt w:val="lowerLetter"/>
      <w:lvlText w:val="%2."/>
      <w:lvlJc w:val="left"/>
      <w:pPr>
        <w:ind w:left="1866" w:hanging="360"/>
      </w:pPr>
    </w:lvl>
    <w:lvl w:ilvl="2" w:tplc="040C001B" w:tentative="1">
      <w:start w:val="1"/>
      <w:numFmt w:val="lowerRoman"/>
      <w:lvlText w:val="%3."/>
      <w:lvlJc w:val="right"/>
      <w:pPr>
        <w:ind w:left="2586" w:hanging="180"/>
      </w:pPr>
    </w:lvl>
    <w:lvl w:ilvl="3" w:tplc="040C000F" w:tentative="1">
      <w:start w:val="1"/>
      <w:numFmt w:val="decimal"/>
      <w:lvlText w:val="%4."/>
      <w:lvlJc w:val="left"/>
      <w:pPr>
        <w:ind w:left="3306" w:hanging="360"/>
      </w:pPr>
    </w:lvl>
    <w:lvl w:ilvl="4" w:tplc="040C0019" w:tentative="1">
      <w:start w:val="1"/>
      <w:numFmt w:val="lowerLetter"/>
      <w:lvlText w:val="%5."/>
      <w:lvlJc w:val="left"/>
      <w:pPr>
        <w:ind w:left="4026" w:hanging="360"/>
      </w:pPr>
    </w:lvl>
    <w:lvl w:ilvl="5" w:tplc="040C001B" w:tentative="1">
      <w:start w:val="1"/>
      <w:numFmt w:val="lowerRoman"/>
      <w:lvlText w:val="%6."/>
      <w:lvlJc w:val="right"/>
      <w:pPr>
        <w:ind w:left="4746" w:hanging="180"/>
      </w:pPr>
    </w:lvl>
    <w:lvl w:ilvl="6" w:tplc="040C000F" w:tentative="1">
      <w:start w:val="1"/>
      <w:numFmt w:val="decimal"/>
      <w:lvlText w:val="%7."/>
      <w:lvlJc w:val="left"/>
      <w:pPr>
        <w:ind w:left="5466" w:hanging="360"/>
      </w:pPr>
    </w:lvl>
    <w:lvl w:ilvl="7" w:tplc="040C0019" w:tentative="1">
      <w:start w:val="1"/>
      <w:numFmt w:val="lowerLetter"/>
      <w:lvlText w:val="%8."/>
      <w:lvlJc w:val="left"/>
      <w:pPr>
        <w:ind w:left="6186" w:hanging="360"/>
      </w:pPr>
    </w:lvl>
    <w:lvl w:ilvl="8" w:tplc="040C001B" w:tentative="1">
      <w:start w:val="1"/>
      <w:numFmt w:val="lowerRoman"/>
      <w:lvlText w:val="%9."/>
      <w:lvlJc w:val="right"/>
      <w:pPr>
        <w:ind w:left="6906" w:hanging="180"/>
      </w:pPr>
    </w:lvl>
  </w:abstractNum>
  <w:abstractNum w:abstractNumId="8" w15:restartNumberingAfterBreak="0">
    <w:nsid w:val="4C546622"/>
    <w:multiLevelType w:val="hybridMultilevel"/>
    <w:tmpl w:val="636EE490"/>
    <w:lvl w:ilvl="0" w:tplc="287C7F60">
      <w:start w:val="1"/>
      <w:numFmt w:val="decimal"/>
      <w:pStyle w:val="Titre2"/>
      <w:lvlText w:val="%1."/>
      <w:lvlJc w:val="left"/>
      <w:pPr>
        <w:ind w:left="643" w:hanging="360"/>
      </w:pPr>
      <w:rPr>
        <w:rFonts w:ascii="Calibri" w:hAnsi="Calibri" w:hint="default"/>
        <w:b/>
        <w:i w:val="0"/>
        <w:sz w:val="32"/>
        <w:szCs w:val="32"/>
        <w:u w:color="984806" w:themeColor="accent6" w:themeShade="8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9" w15:restartNumberingAfterBreak="0">
    <w:nsid w:val="502E3948"/>
    <w:multiLevelType w:val="hybridMultilevel"/>
    <w:tmpl w:val="45FA04EA"/>
    <w:lvl w:ilvl="0" w:tplc="E1505368">
      <w:start w:val="2"/>
      <w:numFmt w:val="bullet"/>
      <w:lvlText w:val="-"/>
      <w:lvlJc w:val="left"/>
      <w:pPr>
        <w:ind w:left="720" w:hanging="360"/>
      </w:pPr>
      <w:rPr>
        <w:rFonts w:ascii="Trebuchet MS" w:eastAsia="Times New Roman" w:hAnsi="Trebuchet MS" w:cs="Helvetic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5427B85"/>
    <w:multiLevelType w:val="hybridMultilevel"/>
    <w:tmpl w:val="89726146"/>
    <w:lvl w:ilvl="0" w:tplc="DACAF068">
      <w:start w:val="3"/>
      <w:numFmt w:val="upperRoman"/>
      <w:lvlText w:val="%1-"/>
      <w:lvlJc w:val="left"/>
      <w:pPr>
        <w:ind w:left="1440" w:hanging="72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565E1ED6"/>
    <w:multiLevelType w:val="hybridMultilevel"/>
    <w:tmpl w:val="5A60953A"/>
    <w:lvl w:ilvl="0" w:tplc="610C91A8">
      <w:start w:val="1"/>
      <w:numFmt w:val="bullet"/>
      <w:lvlText w:val=""/>
      <w:lvlPicBulletId w:val="0"/>
      <w:lvlJc w:val="left"/>
      <w:pPr>
        <w:ind w:left="1764" w:hanging="360"/>
      </w:pPr>
      <w:rPr>
        <w:rFonts w:ascii="Symbol" w:hAnsi="Symbol" w:hint="default"/>
        <w:color w:val="auto"/>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2" w15:restartNumberingAfterBreak="0">
    <w:nsid w:val="774F74A9"/>
    <w:multiLevelType w:val="hybridMultilevel"/>
    <w:tmpl w:val="4D8ED6D6"/>
    <w:lvl w:ilvl="0" w:tplc="8D9E54D2">
      <w:start w:val="1"/>
      <w:numFmt w:val="bullet"/>
      <w:pStyle w:val="Titre3"/>
      <w:lvlText w:val=""/>
      <w:lvlJc w:val="left"/>
      <w:pPr>
        <w:ind w:left="360" w:hanging="360"/>
      </w:pPr>
      <w:rPr>
        <w:rFonts w:ascii="Wingdings" w:hAnsi="Wingding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954361735">
    <w:abstractNumId w:val="0"/>
  </w:num>
  <w:num w:numId="2" w16cid:durableId="1431123659">
    <w:abstractNumId w:val="8"/>
  </w:num>
  <w:num w:numId="3" w16cid:durableId="1380319580">
    <w:abstractNumId w:val="8"/>
    <w:lvlOverride w:ilvl="0">
      <w:startOverride w:val="1"/>
    </w:lvlOverride>
  </w:num>
  <w:num w:numId="4" w16cid:durableId="1711539493">
    <w:abstractNumId w:val="12"/>
  </w:num>
  <w:num w:numId="5" w16cid:durableId="635066256">
    <w:abstractNumId w:val="4"/>
  </w:num>
  <w:num w:numId="6" w16cid:durableId="1813405777">
    <w:abstractNumId w:val="3"/>
  </w:num>
  <w:num w:numId="7" w16cid:durableId="569387037">
    <w:abstractNumId w:val="8"/>
    <w:lvlOverride w:ilvl="0">
      <w:startOverride w:val="1"/>
    </w:lvlOverride>
  </w:num>
  <w:num w:numId="8" w16cid:durableId="930623519">
    <w:abstractNumId w:val="4"/>
  </w:num>
  <w:num w:numId="9" w16cid:durableId="1637491657">
    <w:abstractNumId w:val="8"/>
    <w:lvlOverride w:ilvl="0">
      <w:startOverride w:val="1"/>
    </w:lvlOverride>
  </w:num>
  <w:num w:numId="10" w16cid:durableId="1438675283">
    <w:abstractNumId w:val="2"/>
  </w:num>
  <w:num w:numId="11" w16cid:durableId="2005009862">
    <w:abstractNumId w:val="4"/>
  </w:num>
  <w:num w:numId="12" w16cid:durableId="253978544">
    <w:abstractNumId w:val="2"/>
  </w:num>
  <w:num w:numId="13" w16cid:durableId="298921327">
    <w:abstractNumId w:val="8"/>
    <w:lvlOverride w:ilvl="0">
      <w:startOverride w:val="1"/>
    </w:lvlOverride>
  </w:num>
  <w:num w:numId="14" w16cid:durableId="451485912">
    <w:abstractNumId w:val="12"/>
  </w:num>
  <w:num w:numId="15" w16cid:durableId="552279365">
    <w:abstractNumId w:val="12"/>
  </w:num>
  <w:num w:numId="16" w16cid:durableId="1209759964">
    <w:abstractNumId w:val="12"/>
  </w:num>
  <w:num w:numId="17" w16cid:durableId="531192900">
    <w:abstractNumId w:val="8"/>
    <w:lvlOverride w:ilvl="0">
      <w:startOverride w:val="1"/>
    </w:lvlOverride>
  </w:num>
  <w:num w:numId="18" w16cid:durableId="1678270229">
    <w:abstractNumId w:val="11"/>
  </w:num>
  <w:num w:numId="19" w16cid:durableId="1180705920">
    <w:abstractNumId w:val="10"/>
  </w:num>
  <w:num w:numId="20" w16cid:durableId="629358886">
    <w:abstractNumId w:val="7"/>
  </w:num>
  <w:num w:numId="21" w16cid:durableId="1776317263">
    <w:abstractNumId w:val="1"/>
  </w:num>
  <w:num w:numId="22" w16cid:durableId="850098176">
    <w:abstractNumId w:val="9"/>
  </w:num>
  <w:num w:numId="23" w16cid:durableId="1018703977">
    <w:abstractNumId w:val="5"/>
  </w:num>
  <w:num w:numId="24" w16cid:durableId="15348490">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activeWritingStyle w:appName="MSWord" w:lang="fr-FR" w:vendorID="64" w:dllVersion="6" w:nlCheck="1" w:checkStyle="0"/>
  <w:activeWritingStyle w:appName="MSWord" w:lang="fr-FR"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00"/>
  <w:displayHorizontalDrawingGridEvery w:val="0"/>
  <w:displayVerticalDrawingGridEvery w:val="0"/>
  <w:noPunctuationKerning/>
  <w:characterSpacingControl w:val="doNotCompress"/>
  <w:hdrShapeDefaults>
    <o:shapedefaults v:ext="edit" spidmax="2049"/>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3BAD"/>
    <w:rsid w:val="00003E1B"/>
    <w:rsid w:val="00006FE9"/>
    <w:rsid w:val="00010E90"/>
    <w:rsid w:val="00015F22"/>
    <w:rsid w:val="000162F8"/>
    <w:rsid w:val="00023E2E"/>
    <w:rsid w:val="000246A9"/>
    <w:rsid w:val="00025127"/>
    <w:rsid w:val="00032943"/>
    <w:rsid w:val="0003485F"/>
    <w:rsid w:val="0004423F"/>
    <w:rsid w:val="00062069"/>
    <w:rsid w:val="000633CF"/>
    <w:rsid w:val="0006463C"/>
    <w:rsid w:val="00065BA2"/>
    <w:rsid w:val="000749FC"/>
    <w:rsid w:val="0007623E"/>
    <w:rsid w:val="00080F0B"/>
    <w:rsid w:val="00091F9B"/>
    <w:rsid w:val="00094AC3"/>
    <w:rsid w:val="000A3F08"/>
    <w:rsid w:val="000B7F11"/>
    <w:rsid w:val="000C3E34"/>
    <w:rsid w:val="000C70B8"/>
    <w:rsid w:val="000D7E6C"/>
    <w:rsid w:val="000E0D27"/>
    <w:rsid w:val="000E4027"/>
    <w:rsid w:val="000F1587"/>
    <w:rsid w:val="000F2F2A"/>
    <w:rsid w:val="0010641A"/>
    <w:rsid w:val="00106917"/>
    <w:rsid w:val="00110D9B"/>
    <w:rsid w:val="00117C6E"/>
    <w:rsid w:val="00120FA4"/>
    <w:rsid w:val="00123A21"/>
    <w:rsid w:val="00123CA7"/>
    <w:rsid w:val="001240E0"/>
    <w:rsid w:val="00124DF3"/>
    <w:rsid w:val="00127871"/>
    <w:rsid w:val="00127C6B"/>
    <w:rsid w:val="00127EA5"/>
    <w:rsid w:val="00130923"/>
    <w:rsid w:val="0013577A"/>
    <w:rsid w:val="00140D19"/>
    <w:rsid w:val="00144392"/>
    <w:rsid w:val="001449B0"/>
    <w:rsid w:val="00153F95"/>
    <w:rsid w:val="00156A3F"/>
    <w:rsid w:val="0016073E"/>
    <w:rsid w:val="00166EE0"/>
    <w:rsid w:val="00175B24"/>
    <w:rsid w:val="00175CBC"/>
    <w:rsid w:val="001774A6"/>
    <w:rsid w:val="00180765"/>
    <w:rsid w:val="001819F7"/>
    <w:rsid w:val="0018284B"/>
    <w:rsid w:val="00185CBF"/>
    <w:rsid w:val="001921FC"/>
    <w:rsid w:val="001A2F8A"/>
    <w:rsid w:val="001A5785"/>
    <w:rsid w:val="001A7A24"/>
    <w:rsid w:val="001B1F93"/>
    <w:rsid w:val="001B78B8"/>
    <w:rsid w:val="001E0331"/>
    <w:rsid w:val="001E77D6"/>
    <w:rsid w:val="001F571A"/>
    <w:rsid w:val="0020483D"/>
    <w:rsid w:val="00213084"/>
    <w:rsid w:val="00215682"/>
    <w:rsid w:val="0021739B"/>
    <w:rsid w:val="002174BD"/>
    <w:rsid w:val="00217B95"/>
    <w:rsid w:val="00221CF4"/>
    <w:rsid w:val="002237E1"/>
    <w:rsid w:val="00224AAA"/>
    <w:rsid w:val="00227353"/>
    <w:rsid w:val="00232823"/>
    <w:rsid w:val="002335D9"/>
    <w:rsid w:val="00234557"/>
    <w:rsid w:val="002357FE"/>
    <w:rsid w:val="002405EA"/>
    <w:rsid w:val="0024165D"/>
    <w:rsid w:val="00243B01"/>
    <w:rsid w:val="002441DB"/>
    <w:rsid w:val="002446CB"/>
    <w:rsid w:val="0024575F"/>
    <w:rsid w:val="0025058E"/>
    <w:rsid w:val="002516C4"/>
    <w:rsid w:val="00254FBD"/>
    <w:rsid w:val="00261B31"/>
    <w:rsid w:val="0026378D"/>
    <w:rsid w:val="00266271"/>
    <w:rsid w:val="00270189"/>
    <w:rsid w:val="00273522"/>
    <w:rsid w:val="00285154"/>
    <w:rsid w:val="002852CC"/>
    <w:rsid w:val="00292400"/>
    <w:rsid w:val="002A51B9"/>
    <w:rsid w:val="002B1A9F"/>
    <w:rsid w:val="002C1EAD"/>
    <w:rsid w:val="002C39C8"/>
    <w:rsid w:val="002D3349"/>
    <w:rsid w:val="002D73DA"/>
    <w:rsid w:val="002E312B"/>
    <w:rsid w:val="002F2426"/>
    <w:rsid w:val="00310752"/>
    <w:rsid w:val="00316D1C"/>
    <w:rsid w:val="00323611"/>
    <w:rsid w:val="0033406E"/>
    <w:rsid w:val="0034207F"/>
    <w:rsid w:val="003448AD"/>
    <w:rsid w:val="0035049D"/>
    <w:rsid w:val="00367068"/>
    <w:rsid w:val="003754B6"/>
    <w:rsid w:val="00376C36"/>
    <w:rsid w:val="003778F0"/>
    <w:rsid w:val="00385056"/>
    <w:rsid w:val="003946B1"/>
    <w:rsid w:val="003965DF"/>
    <w:rsid w:val="003A3A1F"/>
    <w:rsid w:val="003A577D"/>
    <w:rsid w:val="003A5EF0"/>
    <w:rsid w:val="003D077E"/>
    <w:rsid w:val="003D0C56"/>
    <w:rsid w:val="003D1356"/>
    <w:rsid w:val="003E1ED9"/>
    <w:rsid w:val="003F3F05"/>
    <w:rsid w:val="003F4F83"/>
    <w:rsid w:val="003F6AB8"/>
    <w:rsid w:val="00401B08"/>
    <w:rsid w:val="004040D2"/>
    <w:rsid w:val="00404D32"/>
    <w:rsid w:val="004059D8"/>
    <w:rsid w:val="00406D30"/>
    <w:rsid w:val="00410634"/>
    <w:rsid w:val="004121F2"/>
    <w:rsid w:val="004125A9"/>
    <w:rsid w:val="00417A8A"/>
    <w:rsid w:val="0042094E"/>
    <w:rsid w:val="00420E86"/>
    <w:rsid w:val="00424607"/>
    <w:rsid w:val="00433412"/>
    <w:rsid w:val="0044032A"/>
    <w:rsid w:val="00443BAD"/>
    <w:rsid w:val="00450AC6"/>
    <w:rsid w:val="00452703"/>
    <w:rsid w:val="00455BE5"/>
    <w:rsid w:val="00456081"/>
    <w:rsid w:val="0046011D"/>
    <w:rsid w:val="004651F1"/>
    <w:rsid w:val="004737C3"/>
    <w:rsid w:val="00476C74"/>
    <w:rsid w:val="004833E7"/>
    <w:rsid w:val="00487135"/>
    <w:rsid w:val="00487553"/>
    <w:rsid w:val="00492872"/>
    <w:rsid w:val="004934CA"/>
    <w:rsid w:val="00495C5C"/>
    <w:rsid w:val="004A6668"/>
    <w:rsid w:val="004B3379"/>
    <w:rsid w:val="004B52E9"/>
    <w:rsid w:val="004C5804"/>
    <w:rsid w:val="004D4460"/>
    <w:rsid w:val="004E50E2"/>
    <w:rsid w:val="004E5C27"/>
    <w:rsid w:val="004F2B61"/>
    <w:rsid w:val="004F3837"/>
    <w:rsid w:val="004F5A4B"/>
    <w:rsid w:val="004F6143"/>
    <w:rsid w:val="004F701F"/>
    <w:rsid w:val="00503241"/>
    <w:rsid w:val="00503310"/>
    <w:rsid w:val="00513E0A"/>
    <w:rsid w:val="005141AC"/>
    <w:rsid w:val="0052182A"/>
    <w:rsid w:val="005236F7"/>
    <w:rsid w:val="00525C92"/>
    <w:rsid w:val="00526C5C"/>
    <w:rsid w:val="005365E0"/>
    <w:rsid w:val="00541406"/>
    <w:rsid w:val="00543960"/>
    <w:rsid w:val="00557116"/>
    <w:rsid w:val="0058251C"/>
    <w:rsid w:val="00583B6D"/>
    <w:rsid w:val="0058445F"/>
    <w:rsid w:val="00585058"/>
    <w:rsid w:val="00587CF5"/>
    <w:rsid w:val="005913EB"/>
    <w:rsid w:val="005914D5"/>
    <w:rsid w:val="005924B6"/>
    <w:rsid w:val="0059493D"/>
    <w:rsid w:val="005A0B76"/>
    <w:rsid w:val="005A18AF"/>
    <w:rsid w:val="005B5B24"/>
    <w:rsid w:val="005B673B"/>
    <w:rsid w:val="005D2754"/>
    <w:rsid w:val="005D3C7F"/>
    <w:rsid w:val="005D74C9"/>
    <w:rsid w:val="005D7B6F"/>
    <w:rsid w:val="005E04FC"/>
    <w:rsid w:val="005E61C3"/>
    <w:rsid w:val="005E63CC"/>
    <w:rsid w:val="005F71A6"/>
    <w:rsid w:val="00604C7A"/>
    <w:rsid w:val="00604DA8"/>
    <w:rsid w:val="00605F17"/>
    <w:rsid w:val="0060736B"/>
    <w:rsid w:val="006114B6"/>
    <w:rsid w:val="006213FD"/>
    <w:rsid w:val="00621649"/>
    <w:rsid w:val="00621FA8"/>
    <w:rsid w:val="00621FBC"/>
    <w:rsid w:val="006252B4"/>
    <w:rsid w:val="006253FA"/>
    <w:rsid w:val="00630F4A"/>
    <w:rsid w:val="00636225"/>
    <w:rsid w:val="00636A2E"/>
    <w:rsid w:val="00651D13"/>
    <w:rsid w:val="006532BA"/>
    <w:rsid w:val="00660FB4"/>
    <w:rsid w:val="00661517"/>
    <w:rsid w:val="00672EED"/>
    <w:rsid w:val="0068035F"/>
    <w:rsid w:val="00684F03"/>
    <w:rsid w:val="006873A1"/>
    <w:rsid w:val="00693C6B"/>
    <w:rsid w:val="006A1666"/>
    <w:rsid w:val="006A2B02"/>
    <w:rsid w:val="006A2CB8"/>
    <w:rsid w:val="006A53EF"/>
    <w:rsid w:val="006D00D4"/>
    <w:rsid w:val="006D2A65"/>
    <w:rsid w:val="006E28C5"/>
    <w:rsid w:val="006E6B2A"/>
    <w:rsid w:val="006F05AE"/>
    <w:rsid w:val="006F1694"/>
    <w:rsid w:val="00705E32"/>
    <w:rsid w:val="00707A8C"/>
    <w:rsid w:val="0071661B"/>
    <w:rsid w:val="00717AA3"/>
    <w:rsid w:val="0072137F"/>
    <w:rsid w:val="00722245"/>
    <w:rsid w:val="00727075"/>
    <w:rsid w:val="007323A7"/>
    <w:rsid w:val="00732B85"/>
    <w:rsid w:val="00740189"/>
    <w:rsid w:val="00740592"/>
    <w:rsid w:val="0075043E"/>
    <w:rsid w:val="00751FF1"/>
    <w:rsid w:val="0075266C"/>
    <w:rsid w:val="00761013"/>
    <w:rsid w:val="00764D32"/>
    <w:rsid w:val="00771EC3"/>
    <w:rsid w:val="00774172"/>
    <w:rsid w:val="00780957"/>
    <w:rsid w:val="0078412B"/>
    <w:rsid w:val="00786B86"/>
    <w:rsid w:val="00787084"/>
    <w:rsid w:val="00792502"/>
    <w:rsid w:val="00792EE4"/>
    <w:rsid w:val="00796C36"/>
    <w:rsid w:val="007A4B60"/>
    <w:rsid w:val="007A6B8A"/>
    <w:rsid w:val="007B20EB"/>
    <w:rsid w:val="007B2D6E"/>
    <w:rsid w:val="007B48BB"/>
    <w:rsid w:val="007C059A"/>
    <w:rsid w:val="007C1744"/>
    <w:rsid w:val="007D491D"/>
    <w:rsid w:val="007D4DF9"/>
    <w:rsid w:val="007D4F59"/>
    <w:rsid w:val="007D7F35"/>
    <w:rsid w:val="007E1183"/>
    <w:rsid w:val="007E3BA2"/>
    <w:rsid w:val="007E56C6"/>
    <w:rsid w:val="007F0AF1"/>
    <w:rsid w:val="007F3193"/>
    <w:rsid w:val="007F6823"/>
    <w:rsid w:val="00801D88"/>
    <w:rsid w:val="00807025"/>
    <w:rsid w:val="00822C17"/>
    <w:rsid w:val="00830C08"/>
    <w:rsid w:val="008321DA"/>
    <w:rsid w:val="0083474B"/>
    <w:rsid w:val="00842EC4"/>
    <w:rsid w:val="00843CEE"/>
    <w:rsid w:val="008444B2"/>
    <w:rsid w:val="008461F3"/>
    <w:rsid w:val="00846D6D"/>
    <w:rsid w:val="008522A9"/>
    <w:rsid w:val="008542C6"/>
    <w:rsid w:val="008545C1"/>
    <w:rsid w:val="00855580"/>
    <w:rsid w:val="00855936"/>
    <w:rsid w:val="00855AC8"/>
    <w:rsid w:val="00857E8E"/>
    <w:rsid w:val="0086083E"/>
    <w:rsid w:val="00860A08"/>
    <w:rsid w:val="0086258B"/>
    <w:rsid w:val="00863C86"/>
    <w:rsid w:val="00875645"/>
    <w:rsid w:val="008870A8"/>
    <w:rsid w:val="00892A1B"/>
    <w:rsid w:val="0089552D"/>
    <w:rsid w:val="008B0F2D"/>
    <w:rsid w:val="008B6CA6"/>
    <w:rsid w:val="008D196E"/>
    <w:rsid w:val="008D6357"/>
    <w:rsid w:val="008E158F"/>
    <w:rsid w:val="008F0280"/>
    <w:rsid w:val="008F2E68"/>
    <w:rsid w:val="00913411"/>
    <w:rsid w:val="00914F09"/>
    <w:rsid w:val="009255BA"/>
    <w:rsid w:val="00933135"/>
    <w:rsid w:val="0093626E"/>
    <w:rsid w:val="00943032"/>
    <w:rsid w:val="00944CB7"/>
    <w:rsid w:val="00947E68"/>
    <w:rsid w:val="00950B1C"/>
    <w:rsid w:val="00955784"/>
    <w:rsid w:val="0096208B"/>
    <w:rsid w:val="0096433B"/>
    <w:rsid w:val="00970113"/>
    <w:rsid w:val="009707BC"/>
    <w:rsid w:val="009777FB"/>
    <w:rsid w:val="00982FE2"/>
    <w:rsid w:val="009847D9"/>
    <w:rsid w:val="00984833"/>
    <w:rsid w:val="009A59B4"/>
    <w:rsid w:val="009B2298"/>
    <w:rsid w:val="009B3D45"/>
    <w:rsid w:val="009B3E88"/>
    <w:rsid w:val="009B7A29"/>
    <w:rsid w:val="009B7BB3"/>
    <w:rsid w:val="009C456D"/>
    <w:rsid w:val="009C5DB4"/>
    <w:rsid w:val="009C72CE"/>
    <w:rsid w:val="009D175F"/>
    <w:rsid w:val="009D443B"/>
    <w:rsid w:val="009D58D6"/>
    <w:rsid w:val="009E014F"/>
    <w:rsid w:val="009E16DE"/>
    <w:rsid w:val="009E4F74"/>
    <w:rsid w:val="009F0145"/>
    <w:rsid w:val="009F49FA"/>
    <w:rsid w:val="009F5BFE"/>
    <w:rsid w:val="00A006FE"/>
    <w:rsid w:val="00A050CC"/>
    <w:rsid w:val="00A06209"/>
    <w:rsid w:val="00A103D3"/>
    <w:rsid w:val="00A1654E"/>
    <w:rsid w:val="00A17735"/>
    <w:rsid w:val="00A216BE"/>
    <w:rsid w:val="00A262B2"/>
    <w:rsid w:val="00A27BCC"/>
    <w:rsid w:val="00A33BE9"/>
    <w:rsid w:val="00A36699"/>
    <w:rsid w:val="00A37068"/>
    <w:rsid w:val="00A5536B"/>
    <w:rsid w:val="00A7095E"/>
    <w:rsid w:val="00A82C59"/>
    <w:rsid w:val="00A85F58"/>
    <w:rsid w:val="00A904AB"/>
    <w:rsid w:val="00AA5BD6"/>
    <w:rsid w:val="00AA7374"/>
    <w:rsid w:val="00AB3530"/>
    <w:rsid w:val="00AB41F8"/>
    <w:rsid w:val="00AB63C4"/>
    <w:rsid w:val="00AB67EB"/>
    <w:rsid w:val="00AC1C84"/>
    <w:rsid w:val="00AD03FC"/>
    <w:rsid w:val="00AD1014"/>
    <w:rsid w:val="00AD6107"/>
    <w:rsid w:val="00AE5519"/>
    <w:rsid w:val="00AF3696"/>
    <w:rsid w:val="00AF396E"/>
    <w:rsid w:val="00AF46C9"/>
    <w:rsid w:val="00AF4ACD"/>
    <w:rsid w:val="00AF69B6"/>
    <w:rsid w:val="00B016D0"/>
    <w:rsid w:val="00B01964"/>
    <w:rsid w:val="00B07684"/>
    <w:rsid w:val="00B103E8"/>
    <w:rsid w:val="00B15C74"/>
    <w:rsid w:val="00B16A4C"/>
    <w:rsid w:val="00B33D1F"/>
    <w:rsid w:val="00B37860"/>
    <w:rsid w:val="00B42D58"/>
    <w:rsid w:val="00B47553"/>
    <w:rsid w:val="00B47C94"/>
    <w:rsid w:val="00B52DDC"/>
    <w:rsid w:val="00B5528E"/>
    <w:rsid w:val="00B56EFD"/>
    <w:rsid w:val="00B61061"/>
    <w:rsid w:val="00B62ADE"/>
    <w:rsid w:val="00B70D52"/>
    <w:rsid w:val="00B86381"/>
    <w:rsid w:val="00B93DCB"/>
    <w:rsid w:val="00B957F6"/>
    <w:rsid w:val="00B97842"/>
    <w:rsid w:val="00BA2C7F"/>
    <w:rsid w:val="00BA5928"/>
    <w:rsid w:val="00BA62B6"/>
    <w:rsid w:val="00BB4BD4"/>
    <w:rsid w:val="00BC129D"/>
    <w:rsid w:val="00BC1FDC"/>
    <w:rsid w:val="00BC560D"/>
    <w:rsid w:val="00BC7761"/>
    <w:rsid w:val="00BC7B38"/>
    <w:rsid w:val="00BC7DFE"/>
    <w:rsid w:val="00BD7B0D"/>
    <w:rsid w:val="00BE6033"/>
    <w:rsid w:val="00C001C6"/>
    <w:rsid w:val="00C01483"/>
    <w:rsid w:val="00C0403D"/>
    <w:rsid w:val="00C04F90"/>
    <w:rsid w:val="00C062DC"/>
    <w:rsid w:val="00C06CB0"/>
    <w:rsid w:val="00C11E52"/>
    <w:rsid w:val="00C1260D"/>
    <w:rsid w:val="00C150DB"/>
    <w:rsid w:val="00C1584E"/>
    <w:rsid w:val="00C20F1E"/>
    <w:rsid w:val="00C24E36"/>
    <w:rsid w:val="00C265F5"/>
    <w:rsid w:val="00C34C1B"/>
    <w:rsid w:val="00C40D75"/>
    <w:rsid w:val="00C4565E"/>
    <w:rsid w:val="00C45AE7"/>
    <w:rsid w:val="00C5596A"/>
    <w:rsid w:val="00C6150F"/>
    <w:rsid w:val="00C67F00"/>
    <w:rsid w:val="00C71EC5"/>
    <w:rsid w:val="00C75657"/>
    <w:rsid w:val="00C77F75"/>
    <w:rsid w:val="00C81BFE"/>
    <w:rsid w:val="00C82F22"/>
    <w:rsid w:val="00C861ED"/>
    <w:rsid w:val="00C9239B"/>
    <w:rsid w:val="00CA05E8"/>
    <w:rsid w:val="00CA18BE"/>
    <w:rsid w:val="00CA1E51"/>
    <w:rsid w:val="00CA3412"/>
    <w:rsid w:val="00CB00EA"/>
    <w:rsid w:val="00CB6C29"/>
    <w:rsid w:val="00CB7336"/>
    <w:rsid w:val="00CB7D4E"/>
    <w:rsid w:val="00CC15A9"/>
    <w:rsid w:val="00CC43D7"/>
    <w:rsid w:val="00CC47EB"/>
    <w:rsid w:val="00CC4F62"/>
    <w:rsid w:val="00CC5F4A"/>
    <w:rsid w:val="00CC62CF"/>
    <w:rsid w:val="00CC6644"/>
    <w:rsid w:val="00CD0D0F"/>
    <w:rsid w:val="00CD286B"/>
    <w:rsid w:val="00CE0B36"/>
    <w:rsid w:val="00CE2BD6"/>
    <w:rsid w:val="00CE6CFF"/>
    <w:rsid w:val="00CF5DC4"/>
    <w:rsid w:val="00CF7503"/>
    <w:rsid w:val="00D01790"/>
    <w:rsid w:val="00D02792"/>
    <w:rsid w:val="00D122AD"/>
    <w:rsid w:val="00D227CC"/>
    <w:rsid w:val="00D24625"/>
    <w:rsid w:val="00D2547D"/>
    <w:rsid w:val="00D32B5C"/>
    <w:rsid w:val="00D33EB2"/>
    <w:rsid w:val="00D3420C"/>
    <w:rsid w:val="00D35802"/>
    <w:rsid w:val="00D465E9"/>
    <w:rsid w:val="00D526EE"/>
    <w:rsid w:val="00D77904"/>
    <w:rsid w:val="00D803B4"/>
    <w:rsid w:val="00D836B9"/>
    <w:rsid w:val="00D92954"/>
    <w:rsid w:val="00DA1684"/>
    <w:rsid w:val="00DA23BD"/>
    <w:rsid w:val="00DB00B7"/>
    <w:rsid w:val="00DB16CD"/>
    <w:rsid w:val="00DB1CEE"/>
    <w:rsid w:val="00DC6B60"/>
    <w:rsid w:val="00DE4AF9"/>
    <w:rsid w:val="00DF0EA3"/>
    <w:rsid w:val="00DF2067"/>
    <w:rsid w:val="00DF78F0"/>
    <w:rsid w:val="00E07FC9"/>
    <w:rsid w:val="00E12C05"/>
    <w:rsid w:val="00E13FB6"/>
    <w:rsid w:val="00E1510A"/>
    <w:rsid w:val="00E173B4"/>
    <w:rsid w:val="00E17875"/>
    <w:rsid w:val="00E219A0"/>
    <w:rsid w:val="00E22F09"/>
    <w:rsid w:val="00E32154"/>
    <w:rsid w:val="00E35B23"/>
    <w:rsid w:val="00E421A2"/>
    <w:rsid w:val="00E46231"/>
    <w:rsid w:val="00E57773"/>
    <w:rsid w:val="00E71BBC"/>
    <w:rsid w:val="00E739C7"/>
    <w:rsid w:val="00E75A46"/>
    <w:rsid w:val="00E8126F"/>
    <w:rsid w:val="00E83721"/>
    <w:rsid w:val="00E84302"/>
    <w:rsid w:val="00EB4C01"/>
    <w:rsid w:val="00EB643B"/>
    <w:rsid w:val="00EB715B"/>
    <w:rsid w:val="00EC4B0A"/>
    <w:rsid w:val="00EC6B7A"/>
    <w:rsid w:val="00EC7545"/>
    <w:rsid w:val="00ED0E7E"/>
    <w:rsid w:val="00EE036A"/>
    <w:rsid w:val="00EE2A29"/>
    <w:rsid w:val="00EE3EBF"/>
    <w:rsid w:val="00EE3F21"/>
    <w:rsid w:val="00EF5089"/>
    <w:rsid w:val="00EF5FD2"/>
    <w:rsid w:val="00F0312A"/>
    <w:rsid w:val="00F14863"/>
    <w:rsid w:val="00F14984"/>
    <w:rsid w:val="00F160FE"/>
    <w:rsid w:val="00F17B9E"/>
    <w:rsid w:val="00F35F19"/>
    <w:rsid w:val="00F46935"/>
    <w:rsid w:val="00F5046E"/>
    <w:rsid w:val="00F63AF3"/>
    <w:rsid w:val="00F72DAB"/>
    <w:rsid w:val="00F73A6B"/>
    <w:rsid w:val="00F758B8"/>
    <w:rsid w:val="00F81F2C"/>
    <w:rsid w:val="00F84284"/>
    <w:rsid w:val="00F927E0"/>
    <w:rsid w:val="00FA2F8C"/>
    <w:rsid w:val="00FA33AF"/>
    <w:rsid w:val="00FA6DF3"/>
    <w:rsid w:val="00FC2208"/>
    <w:rsid w:val="00FD00B0"/>
    <w:rsid w:val="00FD3FAA"/>
    <w:rsid w:val="00FD616A"/>
    <w:rsid w:val="00FE3C3F"/>
    <w:rsid w:val="00FE5C4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399BAE"/>
  <w15:docId w15:val="{BEBD7C64-1884-416B-9CD0-2E015C105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AE"/>
    <w:pPr>
      <w:autoSpaceDE w:val="0"/>
      <w:autoSpaceDN w:val="0"/>
      <w:adjustRightInd w:val="0"/>
      <w:spacing w:before="60" w:after="120"/>
      <w:jc w:val="both"/>
    </w:pPr>
    <w:rPr>
      <w:rFonts w:ascii="Gill Sans MT" w:hAnsi="Gill Sans MT" w:cs="Helvetica"/>
      <w:color w:val="000000"/>
      <w:szCs w:val="22"/>
    </w:rPr>
  </w:style>
  <w:style w:type="paragraph" w:styleId="Titre1">
    <w:name w:val="heading 1"/>
    <w:basedOn w:val="Normal"/>
    <w:next w:val="Normal"/>
    <w:qFormat/>
    <w:rsid w:val="009D175F"/>
    <w:pPr>
      <w:keepNext/>
      <w:numPr>
        <w:numId w:val="1"/>
      </w:numPr>
      <w:tabs>
        <w:tab w:val="left" w:pos="720"/>
      </w:tabs>
      <w:spacing w:before="360" w:after="240"/>
      <w:jc w:val="left"/>
      <w:outlineLvl w:val="0"/>
    </w:pPr>
    <w:rPr>
      <w:b/>
      <w:bCs/>
      <w:color w:val="002060"/>
      <w:sz w:val="32"/>
      <w:u w:val="thick"/>
    </w:rPr>
  </w:style>
  <w:style w:type="paragraph" w:styleId="Titre2">
    <w:name w:val="heading 2"/>
    <w:basedOn w:val="Normal"/>
    <w:next w:val="Normal"/>
    <w:link w:val="Titre2Car"/>
    <w:qFormat/>
    <w:rsid w:val="00EE2A29"/>
    <w:pPr>
      <w:keepNext/>
      <w:numPr>
        <w:numId w:val="2"/>
      </w:numPr>
      <w:ind w:left="786"/>
      <w:jc w:val="left"/>
      <w:outlineLvl w:val="1"/>
    </w:pPr>
    <w:rPr>
      <w:color w:val="365F91" w:themeColor="accent1" w:themeShade="BF"/>
      <w:sz w:val="28"/>
      <w:szCs w:val="26"/>
    </w:rPr>
  </w:style>
  <w:style w:type="paragraph" w:styleId="Titre3">
    <w:name w:val="heading 3"/>
    <w:basedOn w:val="Paragraphedeliste"/>
    <w:next w:val="Normal"/>
    <w:qFormat/>
    <w:rsid w:val="006F05AE"/>
    <w:pPr>
      <w:numPr>
        <w:numId w:val="4"/>
      </w:numPr>
      <w:outlineLvl w:val="2"/>
    </w:pPr>
    <w:rPr>
      <w:rFonts w:ascii="Gill Sans MT" w:hAnsi="Gill Sans MT"/>
      <w:b/>
      <w:bCs/>
      <w:szCs w:val="24"/>
    </w:rPr>
  </w:style>
  <w:style w:type="paragraph" w:styleId="Titre4">
    <w:name w:val="heading 4"/>
    <w:basedOn w:val="Normal"/>
    <w:next w:val="Normal"/>
    <w:qFormat/>
    <w:rsid w:val="0078412B"/>
    <w:pPr>
      <w:keepNext/>
      <w:outlineLvl w:val="3"/>
    </w:pPr>
    <w:rPr>
      <w:b/>
      <w:bCs/>
      <w:sz w:val="28"/>
      <w:szCs w:val="28"/>
    </w:rPr>
  </w:style>
  <w:style w:type="paragraph" w:styleId="Titre5">
    <w:name w:val="heading 5"/>
    <w:basedOn w:val="Normal"/>
    <w:next w:val="Normal"/>
    <w:qFormat/>
    <w:rsid w:val="0078412B"/>
    <w:pPr>
      <w:keepNext/>
      <w:outlineLvl w:val="4"/>
    </w:pPr>
    <w:rPr>
      <w:b/>
      <w:bCs/>
    </w:rPr>
  </w:style>
  <w:style w:type="paragraph" w:styleId="Titre7">
    <w:name w:val="heading 7"/>
    <w:basedOn w:val="Normal"/>
    <w:next w:val="Normal"/>
    <w:qFormat/>
    <w:rsid w:val="0078412B"/>
    <w:pPr>
      <w:keepNext/>
      <w:outlineLvl w:val="6"/>
    </w:pPr>
    <w:rPr>
      <w:b/>
      <w:bCs/>
      <w:color w:val="auto"/>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rsid w:val="009D175F"/>
    <w:rPr>
      <w:rFonts w:ascii="Gill Sans MT" w:hAnsi="Gill Sans MT" w:cs="Helvetica"/>
      <w:color w:val="365F91" w:themeColor="accent1" w:themeShade="BF"/>
      <w:sz w:val="28"/>
      <w:szCs w:val="26"/>
    </w:rPr>
  </w:style>
  <w:style w:type="paragraph" w:styleId="Pieddepage">
    <w:name w:val="footer"/>
    <w:basedOn w:val="Normal"/>
    <w:link w:val="PieddepageCar"/>
    <w:uiPriority w:val="99"/>
    <w:rsid w:val="0078412B"/>
    <w:pPr>
      <w:tabs>
        <w:tab w:val="center" w:pos="4536"/>
        <w:tab w:val="right" w:pos="9072"/>
      </w:tabs>
      <w:jc w:val="left"/>
    </w:pPr>
    <w:rPr>
      <w:color w:val="auto"/>
    </w:rPr>
  </w:style>
  <w:style w:type="table" w:styleId="Grilledutableau">
    <w:name w:val="Table Grid"/>
    <w:basedOn w:val="TableauNormal"/>
    <w:rsid w:val="00E837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1">
    <w:name w:val="toc 1"/>
    <w:basedOn w:val="Normal"/>
    <w:next w:val="Normal"/>
    <w:uiPriority w:val="39"/>
    <w:rsid w:val="0078412B"/>
    <w:pPr>
      <w:spacing w:before="360" w:after="360"/>
      <w:jc w:val="left"/>
    </w:pPr>
    <w:rPr>
      <w:b/>
      <w:bCs/>
      <w:caps/>
      <w:sz w:val="22"/>
      <w:u w:val="single"/>
    </w:rPr>
  </w:style>
  <w:style w:type="paragraph" w:styleId="TM2">
    <w:name w:val="toc 2"/>
    <w:basedOn w:val="Normal"/>
    <w:next w:val="Normal"/>
    <w:uiPriority w:val="39"/>
    <w:rsid w:val="0078412B"/>
    <w:pPr>
      <w:jc w:val="left"/>
    </w:pPr>
    <w:rPr>
      <w:b/>
      <w:bCs/>
      <w:smallCaps/>
      <w:sz w:val="22"/>
    </w:rPr>
  </w:style>
  <w:style w:type="paragraph" w:styleId="TM3">
    <w:name w:val="toc 3"/>
    <w:basedOn w:val="Normal"/>
    <w:next w:val="Normal"/>
    <w:uiPriority w:val="39"/>
    <w:rsid w:val="0078412B"/>
    <w:pPr>
      <w:jc w:val="left"/>
    </w:pPr>
    <w:rPr>
      <w:smallCaps/>
      <w:sz w:val="22"/>
    </w:rPr>
  </w:style>
  <w:style w:type="paragraph" w:styleId="TM4">
    <w:name w:val="toc 4"/>
    <w:basedOn w:val="Normal"/>
    <w:next w:val="Normal"/>
    <w:semiHidden/>
    <w:rsid w:val="0078412B"/>
    <w:pPr>
      <w:jc w:val="left"/>
    </w:pPr>
    <w:rPr>
      <w:sz w:val="22"/>
    </w:rPr>
  </w:style>
  <w:style w:type="paragraph" w:styleId="TM5">
    <w:name w:val="toc 5"/>
    <w:basedOn w:val="Normal"/>
    <w:next w:val="Normal"/>
    <w:semiHidden/>
    <w:rsid w:val="0078412B"/>
    <w:pPr>
      <w:jc w:val="left"/>
    </w:pPr>
    <w:rPr>
      <w:sz w:val="22"/>
    </w:rPr>
  </w:style>
  <w:style w:type="paragraph" w:styleId="TM6">
    <w:name w:val="toc 6"/>
    <w:basedOn w:val="Normal"/>
    <w:next w:val="Normal"/>
    <w:semiHidden/>
    <w:rsid w:val="0078412B"/>
    <w:pPr>
      <w:jc w:val="left"/>
    </w:pPr>
    <w:rPr>
      <w:sz w:val="22"/>
    </w:rPr>
  </w:style>
  <w:style w:type="paragraph" w:styleId="TM7">
    <w:name w:val="toc 7"/>
    <w:basedOn w:val="Normal"/>
    <w:next w:val="Normal"/>
    <w:semiHidden/>
    <w:rsid w:val="0078412B"/>
    <w:pPr>
      <w:jc w:val="left"/>
    </w:pPr>
    <w:rPr>
      <w:sz w:val="22"/>
    </w:rPr>
  </w:style>
  <w:style w:type="paragraph" w:styleId="TM8">
    <w:name w:val="toc 8"/>
    <w:basedOn w:val="Normal"/>
    <w:next w:val="Normal"/>
    <w:semiHidden/>
    <w:rsid w:val="0078412B"/>
    <w:pPr>
      <w:jc w:val="left"/>
    </w:pPr>
    <w:rPr>
      <w:sz w:val="22"/>
    </w:rPr>
  </w:style>
  <w:style w:type="paragraph" w:styleId="TM9">
    <w:name w:val="toc 9"/>
    <w:basedOn w:val="Normal"/>
    <w:next w:val="Normal"/>
    <w:semiHidden/>
    <w:rsid w:val="0078412B"/>
    <w:pPr>
      <w:jc w:val="left"/>
    </w:pPr>
    <w:rPr>
      <w:sz w:val="22"/>
    </w:rPr>
  </w:style>
  <w:style w:type="paragraph" w:styleId="Notedebasdepage">
    <w:name w:val="footnote text"/>
    <w:basedOn w:val="Normal"/>
    <w:link w:val="NotedebasdepageCar"/>
    <w:rsid w:val="00144392"/>
    <w:pPr>
      <w:jc w:val="left"/>
    </w:pPr>
    <w:rPr>
      <w:rFonts w:ascii="Times New Roman" w:hAnsi="Times New Roman" w:cs="Times New Roman"/>
      <w:color w:val="auto"/>
    </w:rPr>
  </w:style>
  <w:style w:type="character" w:styleId="Appelnotedebasdep">
    <w:name w:val="footnote reference"/>
    <w:basedOn w:val="Policepardfaut"/>
    <w:semiHidden/>
    <w:rsid w:val="00144392"/>
    <w:rPr>
      <w:vertAlign w:val="superscript"/>
    </w:rPr>
  </w:style>
  <w:style w:type="character" w:styleId="Lienhypertexte">
    <w:name w:val="Hyperlink"/>
    <w:basedOn w:val="Policepardfaut"/>
    <w:uiPriority w:val="99"/>
    <w:rsid w:val="007B2D6E"/>
    <w:rPr>
      <w:color w:val="0000FF"/>
      <w:u w:val="single"/>
    </w:rPr>
  </w:style>
  <w:style w:type="paragraph" w:styleId="Corpsdetexte">
    <w:name w:val="Body Text"/>
    <w:basedOn w:val="Normal"/>
    <w:rsid w:val="00B16A4C"/>
    <w:pPr>
      <w:jc w:val="center"/>
    </w:pPr>
    <w:rPr>
      <w:rFonts w:ascii="Times New Roman" w:hAnsi="Times New Roman" w:cs="Times New Roman"/>
      <w:b/>
      <w:bCs/>
      <w:color w:val="auto"/>
      <w:sz w:val="24"/>
      <w:szCs w:val="24"/>
    </w:rPr>
  </w:style>
  <w:style w:type="paragraph" w:customStyle="1" w:styleId="Niveau2">
    <w:name w:val="Niveau 2"/>
    <w:basedOn w:val="Normal"/>
    <w:rsid w:val="0025058E"/>
    <w:pPr>
      <w:jc w:val="left"/>
    </w:pPr>
    <w:rPr>
      <w:rFonts w:ascii="Times New Roman" w:hAnsi="Times New Roman" w:cs="Times New Roman"/>
      <w:b/>
      <w:color w:val="auto"/>
      <w:sz w:val="22"/>
    </w:rPr>
  </w:style>
  <w:style w:type="paragraph" w:styleId="Commentaire">
    <w:name w:val="annotation text"/>
    <w:basedOn w:val="Normal"/>
    <w:link w:val="CommentaireCar"/>
    <w:unhideWhenUsed/>
    <w:rsid w:val="00FE5C4F"/>
    <w:pPr>
      <w:jc w:val="left"/>
    </w:pPr>
    <w:rPr>
      <w:rFonts w:ascii="Times New Roman" w:hAnsi="Times New Roman" w:cs="Times New Roman"/>
      <w:color w:val="auto"/>
      <w:sz w:val="22"/>
    </w:rPr>
  </w:style>
  <w:style w:type="character" w:customStyle="1" w:styleId="CommentaireCar">
    <w:name w:val="Commentaire Car"/>
    <w:basedOn w:val="Policepardfaut"/>
    <w:link w:val="Commentaire"/>
    <w:rsid w:val="00FE5C4F"/>
    <w:rPr>
      <w:sz w:val="22"/>
    </w:rPr>
  </w:style>
  <w:style w:type="paragraph" w:styleId="En-tte">
    <w:name w:val="header"/>
    <w:basedOn w:val="Normal"/>
    <w:link w:val="En-tteCar"/>
    <w:rsid w:val="00FE5C4F"/>
    <w:pPr>
      <w:tabs>
        <w:tab w:val="center" w:pos="4536"/>
        <w:tab w:val="right" w:pos="9072"/>
      </w:tabs>
    </w:pPr>
  </w:style>
  <w:style w:type="character" w:customStyle="1" w:styleId="En-tteCar">
    <w:name w:val="En-tête Car"/>
    <w:basedOn w:val="Policepardfaut"/>
    <w:link w:val="En-tte"/>
    <w:rsid w:val="00FE5C4F"/>
    <w:rPr>
      <w:rFonts w:ascii="Arial" w:hAnsi="Arial" w:cs="Arial"/>
      <w:color w:val="000000"/>
    </w:rPr>
  </w:style>
  <w:style w:type="character" w:customStyle="1" w:styleId="PieddepageCar">
    <w:name w:val="Pied de page Car"/>
    <w:basedOn w:val="Policepardfaut"/>
    <w:link w:val="Pieddepage"/>
    <w:uiPriority w:val="99"/>
    <w:rsid w:val="00FE5C4F"/>
    <w:rPr>
      <w:rFonts w:ascii="Arial" w:hAnsi="Arial" w:cs="Arial"/>
    </w:rPr>
  </w:style>
  <w:style w:type="paragraph" w:styleId="Textedebulles">
    <w:name w:val="Balloon Text"/>
    <w:basedOn w:val="Normal"/>
    <w:link w:val="TextedebullesCar"/>
    <w:rsid w:val="00FE5C4F"/>
    <w:rPr>
      <w:rFonts w:ascii="Tahoma" w:hAnsi="Tahoma" w:cs="Tahoma"/>
      <w:sz w:val="16"/>
      <w:szCs w:val="16"/>
    </w:rPr>
  </w:style>
  <w:style w:type="character" w:customStyle="1" w:styleId="TextedebullesCar">
    <w:name w:val="Texte de bulles Car"/>
    <w:basedOn w:val="Policepardfaut"/>
    <w:link w:val="Textedebulles"/>
    <w:rsid w:val="00FE5C4F"/>
    <w:rPr>
      <w:rFonts w:ascii="Tahoma" w:hAnsi="Tahoma" w:cs="Tahoma"/>
      <w:color w:val="000000"/>
      <w:sz w:val="16"/>
      <w:szCs w:val="16"/>
    </w:rPr>
  </w:style>
  <w:style w:type="character" w:styleId="lev">
    <w:name w:val="Strong"/>
    <w:aliases w:val="Normalgras"/>
    <w:basedOn w:val="Policepardfaut"/>
    <w:qFormat/>
    <w:rsid w:val="0004423F"/>
    <w:rPr>
      <w:b/>
      <w:bCs/>
    </w:rPr>
  </w:style>
  <w:style w:type="character" w:styleId="Numrodepage">
    <w:name w:val="page number"/>
    <w:basedOn w:val="Policepardfaut"/>
    <w:rsid w:val="00E13FB6"/>
  </w:style>
  <w:style w:type="paragraph" w:customStyle="1" w:styleId="Normal1">
    <w:name w:val="Normal1"/>
    <w:basedOn w:val="Normal"/>
    <w:rsid w:val="00BA5928"/>
    <w:pPr>
      <w:keepLines/>
      <w:tabs>
        <w:tab w:val="left" w:pos="284"/>
        <w:tab w:val="left" w:pos="567"/>
        <w:tab w:val="left" w:pos="851"/>
      </w:tabs>
      <w:ind w:firstLine="284"/>
    </w:pPr>
    <w:rPr>
      <w:rFonts w:ascii="Times New Roman" w:hAnsi="Times New Roman" w:cs="Times New Roman"/>
      <w:color w:val="auto"/>
      <w:sz w:val="22"/>
    </w:rPr>
  </w:style>
  <w:style w:type="character" w:customStyle="1" w:styleId="NotedebasdepageCar">
    <w:name w:val="Note de bas de page Car"/>
    <w:basedOn w:val="Policepardfaut"/>
    <w:link w:val="Notedebasdepage"/>
    <w:rsid w:val="00BA5928"/>
  </w:style>
  <w:style w:type="paragraph" w:styleId="Paragraphedeliste">
    <w:name w:val="List Paragraph"/>
    <w:basedOn w:val="Normal"/>
    <w:link w:val="ParagraphedelisteCar"/>
    <w:uiPriority w:val="34"/>
    <w:qFormat/>
    <w:rsid w:val="00BA5928"/>
    <w:pPr>
      <w:ind w:left="720"/>
      <w:contextualSpacing/>
      <w:jc w:val="left"/>
    </w:pPr>
    <w:rPr>
      <w:rFonts w:ascii="Times New Roman" w:hAnsi="Times New Roman" w:cs="Times New Roman"/>
      <w:color w:val="auto"/>
      <w:sz w:val="22"/>
    </w:rPr>
  </w:style>
  <w:style w:type="paragraph" w:styleId="Sansinterligne">
    <w:name w:val="No Spacing"/>
    <w:uiPriority w:val="1"/>
    <w:qFormat/>
    <w:rsid w:val="00BA5928"/>
    <w:rPr>
      <w:rFonts w:ascii="Calibri" w:hAnsi="Calibri"/>
      <w:sz w:val="22"/>
      <w:szCs w:val="22"/>
    </w:rPr>
  </w:style>
  <w:style w:type="paragraph" w:customStyle="1" w:styleId="Puce1">
    <w:name w:val="Puce1"/>
    <w:basedOn w:val="Paragraphedeliste"/>
    <w:link w:val="Puce1Car"/>
    <w:qFormat/>
    <w:rsid w:val="00A82C59"/>
    <w:pPr>
      <w:numPr>
        <w:numId w:val="6"/>
      </w:numPr>
      <w:jc w:val="both"/>
    </w:pPr>
    <w:rPr>
      <w:rFonts w:ascii="Gill Sans MT" w:hAnsi="Gill Sans MT"/>
      <w:sz w:val="20"/>
      <w:szCs w:val="20"/>
    </w:rPr>
  </w:style>
  <w:style w:type="paragraph" w:styleId="Sous-titre">
    <w:name w:val="Subtitle"/>
    <w:basedOn w:val="Normal"/>
    <w:next w:val="Normal"/>
    <w:link w:val="Sous-titreCar"/>
    <w:qFormat/>
    <w:rsid w:val="009D175F"/>
    <w:pPr>
      <w:numPr>
        <w:ilvl w:val="1"/>
      </w:numPr>
      <w:spacing w:after="160"/>
    </w:pPr>
    <w:rPr>
      <w:rFonts w:asciiTheme="minorHAnsi" w:eastAsiaTheme="minorEastAsia" w:hAnsiTheme="minorHAnsi" w:cstheme="minorBidi"/>
      <w:color w:val="5A5A5A" w:themeColor="text1" w:themeTint="A5"/>
      <w:spacing w:val="15"/>
    </w:rPr>
  </w:style>
  <w:style w:type="character" w:customStyle="1" w:styleId="ParagraphedelisteCar">
    <w:name w:val="Paragraphe de liste Car"/>
    <w:basedOn w:val="Policepardfaut"/>
    <w:link w:val="Paragraphedeliste"/>
    <w:uiPriority w:val="34"/>
    <w:rsid w:val="009D175F"/>
    <w:rPr>
      <w:sz w:val="22"/>
      <w:szCs w:val="24"/>
    </w:rPr>
  </w:style>
  <w:style w:type="character" w:customStyle="1" w:styleId="Puce1Car">
    <w:name w:val="Puce1 Car"/>
    <w:basedOn w:val="ParagraphedelisteCar"/>
    <w:link w:val="Puce1"/>
    <w:rsid w:val="00A82C59"/>
    <w:rPr>
      <w:rFonts w:ascii="Gill Sans MT" w:hAnsi="Gill Sans MT"/>
      <w:sz w:val="22"/>
      <w:szCs w:val="24"/>
    </w:rPr>
  </w:style>
  <w:style w:type="character" w:customStyle="1" w:styleId="Sous-titreCar">
    <w:name w:val="Sous-titre Car"/>
    <w:basedOn w:val="Policepardfaut"/>
    <w:link w:val="Sous-titre"/>
    <w:rsid w:val="009D175F"/>
    <w:rPr>
      <w:rFonts w:asciiTheme="minorHAnsi" w:eastAsiaTheme="minorEastAsia" w:hAnsiTheme="minorHAnsi" w:cstheme="minorBidi"/>
      <w:color w:val="5A5A5A" w:themeColor="text1" w:themeTint="A5"/>
      <w:spacing w:val="15"/>
      <w:sz w:val="22"/>
      <w:szCs w:val="22"/>
    </w:rPr>
  </w:style>
  <w:style w:type="paragraph" w:customStyle="1" w:styleId="Annexe">
    <w:name w:val="Annexe"/>
    <w:basedOn w:val="Sous-titre"/>
    <w:link w:val="AnnexeCar"/>
    <w:qFormat/>
    <w:rsid w:val="009D175F"/>
    <w:pPr>
      <w:shd w:val="clear" w:color="auto" w:fill="DAEEF3" w:themeFill="accent5" w:themeFillTint="33"/>
    </w:pPr>
  </w:style>
  <w:style w:type="paragraph" w:customStyle="1" w:styleId="Puces2">
    <w:name w:val="Puces 2"/>
    <w:basedOn w:val="Normal"/>
    <w:link w:val="Puces2Car"/>
    <w:qFormat/>
    <w:rsid w:val="00842EC4"/>
    <w:pPr>
      <w:keepLines/>
      <w:numPr>
        <w:numId w:val="5"/>
      </w:numPr>
      <w:tabs>
        <w:tab w:val="left" w:pos="567"/>
        <w:tab w:val="left" w:pos="851"/>
        <w:tab w:val="left" w:pos="993"/>
      </w:tabs>
      <w:autoSpaceDE/>
      <w:autoSpaceDN/>
      <w:adjustRightInd/>
      <w:spacing w:before="0" w:after="100"/>
      <w:ind w:left="993" w:hanging="357"/>
    </w:pPr>
    <w:rPr>
      <w:rFonts w:ascii="Calibri" w:hAnsi="Calibri" w:cs="Times New Roman"/>
      <w:color w:val="auto"/>
      <w:szCs w:val="20"/>
    </w:rPr>
  </w:style>
  <w:style w:type="character" w:customStyle="1" w:styleId="AnnexeCar">
    <w:name w:val="Annexe Car"/>
    <w:basedOn w:val="Sous-titreCar"/>
    <w:link w:val="Annexe"/>
    <w:rsid w:val="009D175F"/>
    <w:rPr>
      <w:rFonts w:asciiTheme="minorHAnsi" w:eastAsiaTheme="minorEastAsia" w:hAnsiTheme="minorHAnsi" w:cstheme="minorBidi"/>
      <w:color w:val="5A5A5A" w:themeColor="text1" w:themeTint="A5"/>
      <w:spacing w:val="15"/>
      <w:sz w:val="22"/>
      <w:szCs w:val="22"/>
      <w:shd w:val="clear" w:color="auto" w:fill="DAEEF3" w:themeFill="accent5" w:themeFillTint="33"/>
    </w:rPr>
  </w:style>
  <w:style w:type="character" w:customStyle="1" w:styleId="Puces2Car">
    <w:name w:val="Puces 2 Car"/>
    <w:link w:val="Puces2"/>
    <w:rsid w:val="00842EC4"/>
    <w:rPr>
      <w:rFonts w:ascii="Calibri" w:hAnsi="Calibri"/>
    </w:rPr>
  </w:style>
  <w:style w:type="character" w:customStyle="1" w:styleId="Puces1Car">
    <w:name w:val="Puces 1 Car"/>
    <w:link w:val="Puces1"/>
    <w:locked/>
    <w:rsid w:val="003A577D"/>
    <w:rPr>
      <w:rFonts w:ascii="Calibri" w:hAnsi="Calibri" w:cs="Calibri"/>
      <w:b/>
      <w:i/>
    </w:rPr>
  </w:style>
  <w:style w:type="paragraph" w:customStyle="1" w:styleId="Puces1">
    <w:name w:val="Puces 1"/>
    <w:basedOn w:val="Normal"/>
    <w:link w:val="Puces1Car"/>
    <w:rsid w:val="003A577D"/>
    <w:pPr>
      <w:keepLines/>
      <w:numPr>
        <w:numId w:val="10"/>
      </w:numPr>
      <w:tabs>
        <w:tab w:val="left" w:pos="426"/>
        <w:tab w:val="left" w:pos="851"/>
        <w:tab w:val="left" w:pos="1134"/>
      </w:tabs>
      <w:autoSpaceDE/>
      <w:autoSpaceDN/>
      <w:adjustRightInd/>
      <w:spacing w:after="100"/>
    </w:pPr>
    <w:rPr>
      <w:rFonts w:ascii="Calibri" w:hAnsi="Calibri" w:cs="Calibri"/>
      <w:b/>
      <w:i/>
      <w:color w:val="auto"/>
      <w:szCs w:val="20"/>
    </w:rPr>
  </w:style>
  <w:style w:type="character" w:styleId="Marquedecommentaire">
    <w:name w:val="annotation reference"/>
    <w:basedOn w:val="Policepardfaut"/>
    <w:semiHidden/>
    <w:unhideWhenUsed/>
    <w:rsid w:val="00EC6B7A"/>
    <w:rPr>
      <w:sz w:val="16"/>
      <w:szCs w:val="16"/>
    </w:rPr>
  </w:style>
  <w:style w:type="paragraph" w:styleId="Objetducommentaire">
    <w:name w:val="annotation subject"/>
    <w:basedOn w:val="Commentaire"/>
    <w:next w:val="Commentaire"/>
    <w:link w:val="ObjetducommentaireCar"/>
    <w:semiHidden/>
    <w:unhideWhenUsed/>
    <w:rsid w:val="00EC6B7A"/>
    <w:pPr>
      <w:jc w:val="both"/>
    </w:pPr>
    <w:rPr>
      <w:rFonts w:ascii="Gill Sans MT" w:hAnsi="Gill Sans MT" w:cs="Helvetica"/>
      <w:b/>
      <w:bCs/>
      <w:color w:val="000000"/>
      <w:sz w:val="20"/>
      <w:szCs w:val="20"/>
    </w:rPr>
  </w:style>
  <w:style w:type="character" w:customStyle="1" w:styleId="ObjetducommentaireCar">
    <w:name w:val="Objet du commentaire Car"/>
    <w:basedOn w:val="CommentaireCar"/>
    <w:link w:val="Objetducommentaire"/>
    <w:semiHidden/>
    <w:rsid w:val="00EC6B7A"/>
    <w:rPr>
      <w:rFonts w:ascii="Gill Sans MT" w:hAnsi="Gill Sans MT" w:cs="Helvetica"/>
      <w:b/>
      <w:bCs/>
      <w:color w:val="000000"/>
      <w:sz w:val="22"/>
    </w:rPr>
  </w:style>
  <w:style w:type="character" w:customStyle="1" w:styleId="highlight">
    <w:name w:val="highlight"/>
    <w:basedOn w:val="Policepardfaut"/>
    <w:rsid w:val="00AD03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268567">
      <w:bodyDiv w:val="1"/>
      <w:marLeft w:val="0"/>
      <w:marRight w:val="0"/>
      <w:marTop w:val="0"/>
      <w:marBottom w:val="0"/>
      <w:divBdr>
        <w:top w:val="none" w:sz="0" w:space="0" w:color="auto"/>
        <w:left w:val="none" w:sz="0" w:space="0" w:color="auto"/>
        <w:bottom w:val="none" w:sz="0" w:space="0" w:color="auto"/>
        <w:right w:val="none" w:sz="0" w:space="0" w:color="auto"/>
      </w:divBdr>
    </w:div>
    <w:div w:id="35395782">
      <w:bodyDiv w:val="1"/>
      <w:marLeft w:val="0"/>
      <w:marRight w:val="0"/>
      <w:marTop w:val="150"/>
      <w:marBottom w:val="0"/>
      <w:divBdr>
        <w:top w:val="none" w:sz="0" w:space="0" w:color="auto"/>
        <w:left w:val="none" w:sz="0" w:space="0" w:color="auto"/>
        <w:bottom w:val="none" w:sz="0" w:space="0" w:color="auto"/>
        <w:right w:val="none" w:sz="0" w:space="0" w:color="auto"/>
      </w:divBdr>
      <w:divsChild>
        <w:div w:id="974872619">
          <w:marLeft w:val="0"/>
          <w:marRight w:val="0"/>
          <w:marTop w:val="0"/>
          <w:marBottom w:val="0"/>
          <w:divBdr>
            <w:top w:val="none" w:sz="0" w:space="0" w:color="auto"/>
            <w:left w:val="none" w:sz="0" w:space="0" w:color="auto"/>
            <w:bottom w:val="none" w:sz="0" w:space="0" w:color="auto"/>
            <w:right w:val="none" w:sz="0" w:space="0" w:color="auto"/>
          </w:divBdr>
          <w:divsChild>
            <w:div w:id="48725328">
              <w:marLeft w:val="0"/>
              <w:marRight w:val="0"/>
              <w:marTop w:val="0"/>
              <w:marBottom w:val="0"/>
              <w:divBdr>
                <w:top w:val="none" w:sz="0" w:space="0" w:color="auto"/>
                <w:left w:val="none" w:sz="0" w:space="0" w:color="auto"/>
                <w:bottom w:val="none" w:sz="0" w:space="0" w:color="auto"/>
                <w:right w:val="none" w:sz="0" w:space="0" w:color="auto"/>
              </w:divBdr>
              <w:divsChild>
                <w:div w:id="1263566303">
                  <w:marLeft w:val="0"/>
                  <w:marRight w:val="0"/>
                  <w:marTop w:val="0"/>
                  <w:marBottom w:val="0"/>
                  <w:divBdr>
                    <w:top w:val="none" w:sz="0" w:space="0" w:color="auto"/>
                    <w:left w:val="none" w:sz="0" w:space="0" w:color="auto"/>
                    <w:bottom w:val="none" w:sz="0" w:space="0" w:color="auto"/>
                    <w:right w:val="none" w:sz="0" w:space="0" w:color="auto"/>
                  </w:divBdr>
                </w:div>
              </w:divsChild>
            </w:div>
            <w:div w:id="544827194">
              <w:marLeft w:val="0"/>
              <w:marRight w:val="0"/>
              <w:marTop w:val="0"/>
              <w:marBottom w:val="0"/>
              <w:divBdr>
                <w:top w:val="none" w:sz="0" w:space="0" w:color="auto"/>
                <w:left w:val="none" w:sz="0" w:space="0" w:color="auto"/>
                <w:bottom w:val="none" w:sz="0" w:space="0" w:color="auto"/>
                <w:right w:val="none" w:sz="0" w:space="0" w:color="auto"/>
              </w:divBdr>
            </w:div>
            <w:div w:id="1912621773">
              <w:marLeft w:val="0"/>
              <w:marRight w:val="0"/>
              <w:marTop w:val="0"/>
              <w:marBottom w:val="0"/>
              <w:divBdr>
                <w:top w:val="none" w:sz="0" w:space="0" w:color="auto"/>
                <w:left w:val="none" w:sz="0" w:space="0" w:color="auto"/>
                <w:bottom w:val="none" w:sz="0" w:space="0" w:color="auto"/>
                <w:right w:val="none" w:sz="0" w:space="0" w:color="auto"/>
              </w:divBdr>
              <w:divsChild>
                <w:div w:id="57069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111875">
      <w:bodyDiv w:val="1"/>
      <w:marLeft w:val="0"/>
      <w:marRight w:val="0"/>
      <w:marTop w:val="0"/>
      <w:marBottom w:val="0"/>
      <w:divBdr>
        <w:top w:val="none" w:sz="0" w:space="0" w:color="auto"/>
        <w:left w:val="none" w:sz="0" w:space="0" w:color="auto"/>
        <w:bottom w:val="none" w:sz="0" w:space="0" w:color="auto"/>
        <w:right w:val="none" w:sz="0" w:space="0" w:color="auto"/>
      </w:divBdr>
    </w:div>
    <w:div w:id="143590020">
      <w:bodyDiv w:val="1"/>
      <w:marLeft w:val="0"/>
      <w:marRight w:val="0"/>
      <w:marTop w:val="0"/>
      <w:marBottom w:val="0"/>
      <w:divBdr>
        <w:top w:val="none" w:sz="0" w:space="0" w:color="auto"/>
        <w:left w:val="none" w:sz="0" w:space="0" w:color="auto"/>
        <w:bottom w:val="none" w:sz="0" w:space="0" w:color="auto"/>
        <w:right w:val="none" w:sz="0" w:space="0" w:color="auto"/>
      </w:divBdr>
    </w:div>
    <w:div w:id="194537269">
      <w:bodyDiv w:val="1"/>
      <w:marLeft w:val="0"/>
      <w:marRight w:val="0"/>
      <w:marTop w:val="0"/>
      <w:marBottom w:val="0"/>
      <w:divBdr>
        <w:top w:val="none" w:sz="0" w:space="0" w:color="auto"/>
        <w:left w:val="none" w:sz="0" w:space="0" w:color="auto"/>
        <w:bottom w:val="none" w:sz="0" w:space="0" w:color="auto"/>
        <w:right w:val="none" w:sz="0" w:space="0" w:color="auto"/>
      </w:divBdr>
    </w:div>
    <w:div w:id="240993716">
      <w:bodyDiv w:val="1"/>
      <w:marLeft w:val="0"/>
      <w:marRight w:val="0"/>
      <w:marTop w:val="0"/>
      <w:marBottom w:val="0"/>
      <w:divBdr>
        <w:top w:val="none" w:sz="0" w:space="0" w:color="auto"/>
        <w:left w:val="none" w:sz="0" w:space="0" w:color="auto"/>
        <w:bottom w:val="none" w:sz="0" w:space="0" w:color="auto"/>
        <w:right w:val="none" w:sz="0" w:space="0" w:color="auto"/>
      </w:divBdr>
    </w:div>
    <w:div w:id="294533240">
      <w:bodyDiv w:val="1"/>
      <w:marLeft w:val="0"/>
      <w:marRight w:val="0"/>
      <w:marTop w:val="0"/>
      <w:marBottom w:val="0"/>
      <w:divBdr>
        <w:top w:val="none" w:sz="0" w:space="0" w:color="auto"/>
        <w:left w:val="none" w:sz="0" w:space="0" w:color="auto"/>
        <w:bottom w:val="none" w:sz="0" w:space="0" w:color="auto"/>
        <w:right w:val="none" w:sz="0" w:space="0" w:color="auto"/>
      </w:divBdr>
    </w:div>
    <w:div w:id="377894453">
      <w:bodyDiv w:val="1"/>
      <w:marLeft w:val="0"/>
      <w:marRight w:val="0"/>
      <w:marTop w:val="0"/>
      <w:marBottom w:val="0"/>
      <w:divBdr>
        <w:top w:val="none" w:sz="0" w:space="0" w:color="auto"/>
        <w:left w:val="none" w:sz="0" w:space="0" w:color="auto"/>
        <w:bottom w:val="none" w:sz="0" w:space="0" w:color="auto"/>
        <w:right w:val="none" w:sz="0" w:space="0" w:color="auto"/>
      </w:divBdr>
    </w:div>
    <w:div w:id="527453774">
      <w:bodyDiv w:val="1"/>
      <w:marLeft w:val="0"/>
      <w:marRight w:val="0"/>
      <w:marTop w:val="0"/>
      <w:marBottom w:val="0"/>
      <w:divBdr>
        <w:top w:val="none" w:sz="0" w:space="0" w:color="auto"/>
        <w:left w:val="none" w:sz="0" w:space="0" w:color="auto"/>
        <w:bottom w:val="none" w:sz="0" w:space="0" w:color="auto"/>
        <w:right w:val="none" w:sz="0" w:space="0" w:color="auto"/>
      </w:divBdr>
    </w:div>
    <w:div w:id="603878145">
      <w:bodyDiv w:val="1"/>
      <w:marLeft w:val="0"/>
      <w:marRight w:val="0"/>
      <w:marTop w:val="0"/>
      <w:marBottom w:val="0"/>
      <w:divBdr>
        <w:top w:val="none" w:sz="0" w:space="0" w:color="auto"/>
        <w:left w:val="none" w:sz="0" w:space="0" w:color="auto"/>
        <w:bottom w:val="none" w:sz="0" w:space="0" w:color="auto"/>
        <w:right w:val="none" w:sz="0" w:space="0" w:color="auto"/>
      </w:divBdr>
    </w:div>
    <w:div w:id="683703440">
      <w:bodyDiv w:val="1"/>
      <w:marLeft w:val="0"/>
      <w:marRight w:val="0"/>
      <w:marTop w:val="0"/>
      <w:marBottom w:val="0"/>
      <w:divBdr>
        <w:top w:val="none" w:sz="0" w:space="0" w:color="auto"/>
        <w:left w:val="none" w:sz="0" w:space="0" w:color="auto"/>
        <w:bottom w:val="none" w:sz="0" w:space="0" w:color="auto"/>
        <w:right w:val="none" w:sz="0" w:space="0" w:color="auto"/>
      </w:divBdr>
    </w:div>
    <w:div w:id="706375159">
      <w:bodyDiv w:val="1"/>
      <w:marLeft w:val="0"/>
      <w:marRight w:val="0"/>
      <w:marTop w:val="0"/>
      <w:marBottom w:val="0"/>
      <w:divBdr>
        <w:top w:val="none" w:sz="0" w:space="0" w:color="auto"/>
        <w:left w:val="none" w:sz="0" w:space="0" w:color="auto"/>
        <w:bottom w:val="none" w:sz="0" w:space="0" w:color="auto"/>
        <w:right w:val="none" w:sz="0" w:space="0" w:color="auto"/>
      </w:divBdr>
    </w:div>
    <w:div w:id="715738383">
      <w:bodyDiv w:val="1"/>
      <w:marLeft w:val="0"/>
      <w:marRight w:val="0"/>
      <w:marTop w:val="0"/>
      <w:marBottom w:val="0"/>
      <w:divBdr>
        <w:top w:val="none" w:sz="0" w:space="0" w:color="auto"/>
        <w:left w:val="none" w:sz="0" w:space="0" w:color="auto"/>
        <w:bottom w:val="none" w:sz="0" w:space="0" w:color="auto"/>
        <w:right w:val="none" w:sz="0" w:space="0" w:color="auto"/>
      </w:divBdr>
    </w:div>
    <w:div w:id="733160209">
      <w:bodyDiv w:val="1"/>
      <w:marLeft w:val="0"/>
      <w:marRight w:val="0"/>
      <w:marTop w:val="0"/>
      <w:marBottom w:val="0"/>
      <w:divBdr>
        <w:top w:val="none" w:sz="0" w:space="0" w:color="auto"/>
        <w:left w:val="none" w:sz="0" w:space="0" w:color="auto"/>
        <w:bottom w:val="none" w:sz="0" w:space="0" w:color="auto"/>
        <w:right w:val="none" w:sz="0" w:space="0" w:color="auto"/>
      </w:divBdr>
    </w:div>
    <w:div w:id="863785338">
      <w:bodyDiv w:val="1"/>
      <w:marLeft w:val="0"/>
      <w:marRight w:val="0"/>
      <w:marTop w:val="0"/>
      <w:marBottom w:val="0"/>
      <w:divBdr>
        <w:top w:val="none" w:sz="0" w:space="0" w:color="auto"/>
        <w:left w:val="none" w:sz="0" w:space="0" w:color="auto"/>
        <w:bottom w:val="none" w:sz="0" w:space="0" w:color="auto"/>
        <w:right w:val="none" w:sz="0" w:space="0" w:color="auto"/>
      </w:divBdr>
    </w:div>
    <w:div w:id="866989583">
      <w:bodyDiv w:val="1"/>
      <w:marLeft w:val="0"/>
      <w:marRight w:val="0"/>
      <w:marTop w:val="0"/>
      <w:marBottom w:val="0"/>
      <w:divBdr>
        <w:top w:val="none" w:sz="0" w:space="0" w:color="auto"/>
        <w:left w:val="none" w:sz="0" w:space="0" w:color="auto"/>
        <w:bottom w:val="none" w:sz="0" w:space="0" w:color="auto"/>
        <w:right w:val="none" w:sz="0" w:space="0" w:color="auto"/>
      </w:divBdr>
    </w:div>
    <w:div w:id="873033056">
      <w:bodyDiv w:val="1"/>
      <w:marLeft w:val="0"/>
      <w:marRight w:val="0"/>
      <w:marTop w:val="0"/>
      <w:marBottom w:val="0"/>
      <w:divBdr>
        <w:top w:val="none" w:sz="0" w:space="0" w:color="auto"/>
        <w:left w:val="none" w:sz="0" w:space="0" w:color="auto"/>
        <w:bottom w:val="none" w:sz="0" w:space="0" w:color="auto"/>
        <w:right w:val="none" w:sz="0" w:space="0" w:color="auto"/>
      </w:divBdr>
    </w:div>
    <w:div w:id="933782133">
      <w:bodyDiv w:val="1"/>
      <w:marLeft w:val="0"/>
      <w:marRight w:val="0"/>
      <w:marTop w:val="0"/>
      <w:marBottom w:val="0"/>
      <w:divBdr>
        <w:top w:val="none" w:sz="0" w:space="0" w:color="auto"/>
        <w:left w:val="none" w:sz="0" w:space="0" w:color="auto"/>
        <w:bottom w:val="none" w:sz="0" w:space="0" w:color="auto"/>
        <w:right w:val="none" w:sz="0" w:space="0" w:color="auto"/>
      </w:divBdr>
    </w:div>
    <w:div w:id="1386636434">
      <w:bodyDiv w:val="1"/>
      <w:marLeft w:val="0"/>
      <w:marRight w:val="0"/>
      <w:marTop w:val="0"/>
      <w:marBottom w:val="0"/>
      <w:divBdr>
        <w:top w:val="none" w:sz="0" w:space="0" w:color="auto"/>
        <w:left w:val="none" w:sz="0" w:space="0" w:color="auto"/>
        <w:bottom w:val="none" w:sz="0" w:space="0" w:color="auto"/>
        <w:right w:val="none" w:sz="0" w:space="0" w:color="auto"/>
      </w:divBdr>
    </w:div>
    <w:div w:id="1658223672">
      <w:bodyDiv w:val="1"/>
      <w:marLeft w:val="0"/>
      <w:marRight w:val="0"/>
      <w:marTop w:val="0"/>
      <w:marBottom w:val="0"/>
      <w:divBdr>
        <w:top w:val="none" w:sz="0" w:space="0" w:color="auto"/>
        <w:left w:val="none" w:sz="0" w:space="0" w:color="auto"/>
        <w:bottom w:val="none" w:sz="0" w:space="0" w:color="auto"/>
        <w:right w:val="none" w:sz="0" w:space="0" w:color="auto"/>
      </w:divBdr>
    </w:div>
    <w:div w:id="1770196022">
      <w:bodyDiv w:val="1"/>
      <w:marLeft w:val="0"/>
      <w:marRight w:val="0"/>
      <w:marTop w:val="0"/>
      <w:marBottom w:val="0"/>
      <w:divBdr>
        <w:top w:val="none" w:sz="0" w:space="0" w:color="auto"/>
        <w:left w:val="none" w:sz="0" w:space="0" w:color="auto"/>
        <w:bottom w:val="none" w:sz="0" w:space="0" w:color="auto"/>
        <w:right w:val="none" w:sz="0" w:space="0" w:color="auto"/>
      </w:divBdr>
    </w:div>
    <w:div w:id="1796409302">
      <w:bodyDiv w:val="1"/>
      <w:marLeft w:val="0"/>
      <w:marRight w:val="0"/>
      <w:marTop w:val="0"/>
      <w:marBottom w:val="0"/>
      <w:divBdr>
        <w:top w:val="none" w:sz="0" w:space="0" w:color="auto"/>
        <w:left w:val="none" w:sz="0" w:space="0" w:color="auto"/>
        <w:bottom w:val="none" w:sz="0" w:space="0" w:color="auto"/>
        <w:right w:val="none" w:sz="0" w:space="0" w:color="auto"/>
      </w:divBdr>
    </w:div>
    <w:div w:id="1941138384">
      <w:bodyDiv w:val="1"/>
      <w:marLeft w:val="0"/>
      <w:marRight w:val="0"/>
      <w:marTop w:val="0"/>
      <w:marBottom w:val="0"/>
      <w:divBdr>
        <w:top w:val="none" w:sz="0" w:space="0" w:color="auto"/>
        <w:left w:val="none" w:sz="0" w:space="0" w:color="auto"/>
        <w:bottom w:val="none" w:sz="0" w:space="0" w:color="auto"/>
        <w:right w:val="none" w:sz="0" w:space="0" w:color="auto"/>
      </w:divBdr>
    </w:div>
    <w:div w:id="1981113634">
      <w:bodyDiv w:val="1"/>
      <w:marLeft w:val="0"/>
      <w:marRight w:val="0"/>
      <w:marTop w:val="150"/>
      <w:marBottom w:val="0"/>
      <w:divBdr>
        <w:top w:val="none" w:sz="0" w:space="0" w:color="auto"/>
        <w:left w:val="none" w:sz="0" w:space="0" w:color="auto"/>
        <w:bottom w:val="none" w:sz="0" w:space="0" w:color="auto"/>
        <w:right w:val="none" w:sz="0" w:space="0" w:color="auto"/>
      </w:divBdr>
      <w:divsChild>
        <w:div w:id="500006230">
          <w:marLeft w:val="0"/>
          <w:marRight w:val="0"/>
          <w:marTop w:val="0"/>
          <w:marBottom w:val="0"/>
          <w:divBdr>
            <w:top w:val="none" w:sz="0" w:space="0" w:color="auto"/>
            <w:left w:val="none" w:sz="0" w:space="0" w:color="auto"/>
            <w:bottom w:val="none" w:sz="0" w:space="0" w:color="auto"/>
            <w:right w:val="none" w:sz="0" w:space="0" w:color="auto"/>
          </w:divBdr>
          <w:divsChild>
            <w:div w:id="330525531">
              <w:marLeft w:val="0"/>
              <w:marRight w:val="0"/>
              <w:marTop w:val="0"/>
              <w:marBottom w:val="0"/>
              <w:divBdr>
                <w:top w:val="none" w:sz="0" w:space="0" w:color="auto"/>
                <w:left w:val="none" w:sz="0" w:space="0" w:color="auto"/>
                <w:bottom w:val="none" w:sz="0" w:space="0" w:color="auto"/>
                <w:right w:val="none" w:sz="0" w:space="0" w:color="auto"/>
              </w:divBdr>
            </w:div>
            <w:div w:id="1042485304">
              <w:marLeft w:val="0"/>
              <w:marRight w:val="0"/>
              <w:marTop w:val="0"/>
              <w:marBottom w:val="0"/>
              <w:divBdr>
                <w:top w:val="none" w:sz="0" w:space="0" w:color="auto"/>
                <w:left w:val="none" w:sz="0" w:space="0" w:color="auto"/>
                <w:bottom w:val="none" w:sz="0" w:space="0" w:color="auto"/>
                <w:right w:val="none" w:sz="0" w:space="0" w:color="auto"/>
              </w:divBdr>
              <w:divsChild>
                <w:div w:id="132524934">
                  <w:marLeft w:val="0"/>
                  <w:marRight w:val="0"/>
                  <w:marTop w:val="0"/>
                  <w:marBottom w:val="0"/>
                  <w:divBdr>
                    <w:top w:val="none" w:sz="0" w:space="0" w:color="auto"/>
                    <w:left w:val="none" w:sz="0" w:space="0" w:color="auto"/>
                    <w:bottom w:val="none" w:sz="0" w:space="0" w:color="auto"/>
                    <w:right w:val="none" w:sz="0" w:space="0" w:color="auto"/>
                  </w:divBdr>
                </w:div>
              </w:divsChild>
            </w:div>
            <w:div w:id="1409301428">
              <w:marLeft w:val="0"/>
              <w:marRight w:val="0"/>
              <w:marTop w:val="0"/>
              <w:marBottom w:val="0"/>
              <w:divBdr>
                <w:top w:val="none" w:sz="0" w:space="0" w:color="auto"/>
                <w:left w:val="none" w:sz="0" w:space="0" w:color="auto"/>
                <w:bottom w:val="none" w:sz="0" w:space="0" w:color="auto"/>
                <w:right w:val="none" w:sz="0" w:space="0" w:color="auto"/>
              </w:divBdr>
              <w:divsChild>
                <w:div w:id="82424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9482024">
      <w:bodyDiv w:val="1"/>
      <w:marLeft w:val="0"/>
      <w:marRight w:val="0"/>
      <w:marTop w:val="0"/>
      <w:marBottom w:val="0"/>
      <w:divBdr>
        <w:top w:val="none" w:sz="0" w:space="0" w:color="auto"/>
        <w:left w:val="none" w:sz="0" w:space="0" w:color="auto"/>
        <w:bottom w:val="none" w:sz="0" w:space="0" w:color="auto"/>
        <w:right w:val="none" w:sz="0" w:space="0" w:color="auto"/>
      </w:divBdr>
    </w:div>
    <w:div w:id="2034379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D36D1C-EA23-49F1-B52C-2FFB81E76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579</TotalTime>
  <Pages>11</Pages>
  <Words>3606</Words>
  <Characters>18521</Characters>
  <Application>Microsoft Office Word</Application>
  <DocSecurity>0</DocSecurity>
  <Lines>154</Lines>
  <Paragraphs>44</Paragraphs>
  <ScaleCrop>false</ScaleCrop>
  <HeadingPairs>
    <vt:vector size="2" baseType="variant">
      <vt:variant>
        <vt:lpstr>Titre</vt:lpstr>
      </vt:variant>
      <vt:variant>
        <vt:i4>1</vt:i4>
      </vt:variant>
    </vt:vector>
  </HeadingPairs>
  <TitlesOfParts>
    <vt:vector size="1" baseType="lpstr">
      <vt:lpstr>CAHIER DES CHARGES</vt:lpstr>
    </vt:vector>
  </TitlesOfParts>
  <Company>Agence de l'Evironnement</Company>
  <LinksUpToDate>false</LinksUpToDate>
  <CharactersWithSpaces>22083</CharactersWithSpaces>
  <SharedDoc>false</SharedDoc>
  <HLinks>
    <vt:vector size="162" baseType="variant">
      <vt:variant>
        <vt:i4>1835062</vt:i4>
      </vt:variant>
      <vt:variant>
        <vt:i4>155</vt:i4>
      </vt:variant>
      <vt:variant>
        <vt:i4>0</vt:i4>
      </vt:variant>
      <vt:variant>
        <vt:i4>5</vt:i4>
      </vt:variant>
      <vt:variant>
        <vt:lpwstr/>
      </vt:variant>
      <vt:variant>
        <vt:lpwstr>_Toc226963432</vt:lpwstr>
      </vt:variant>
      <vt:variant>
        <vt:i4>1835062</vt:i4>
      </vt:variant>
      <vt:variant>
        <vt:i4>149</vt:i4>
      </vt:variant>
      <vt:variant>
        <vt:i4>0</vt:i4>
      </vt:variant>
      <vt:variant>
        <vt:i4>5</vt:i4>
      </vt:variant>
      <vt:variant>
        <vt:lpwstr/>
      </vt:variant>
      <vt:variant>
        <vt:lpwstr>_Toc226963431</vt:lpwstr>
      </vt:variant>
      <vt:variant>
        <vt:i4>1835062</vt:i4>
      </vt:variant>
      <vt:variant>
        <vt:i4>143</vt:i4>
      </vt:variant>
      <vt:variant>
        <vt:i4>0</vt:i4>
      </vt:variant>
      <vt:variant>
        <vt:i4>5</vt:i4>
      </vt:variant>
      <vt:variant>
        <vt:lpwstr/>
      </vt:variant>
      <vt:variant>
        <vt:lpwstr>_Toc226963430</vt:lpwstr>
      </vt:variant>
      <vt:variant>
        <vt:i4>1900598</vt:i4>
      </vt:variant>
      <vt:variant>
        <vt:i4>137</vt:i4>
      </vt:variant>
      <vt:variant>
        <vt:i4>0</vt:i4>
      </vt:variant>
      <vt:variant>
        <vt:i4>5</vt:i4>
      </vt:variant>
      <vt:variant>
        <vt:lpwstr/>
      </vt:variant>
      <vt:variant>
        <vt:lpwstr>_Toc226963429</vt:lpwstr>
      </vt:variant>
      <vt:variant>
        <vt:i4>1900598</vt:i4>
      </vt:variant>
      <vt:variant>
        <vt:i4>131</vt:i4>
      </vt:variant>
      <vt:variant>
        <vt:i4>0</vt:i4>
      </vt:variant>
      <vt:variant>
        <vt:i4>5</vt:i4>
      </vt:variant>
      <vt:variant>
        <vt:lpwstr/>
      </vt:variant>
      <vt:variant>
        <vt:lpwstr>_Toc226963428</vt:lpwstr>
      </vt:variant>
      <vt:variant>
        <vt:i4>1900598</vt:i4>
      </vt:variant>
      <vt:variant>
        <vt:i4>125</vt:i4>
      </vt:variant>
      <vt:variant>
        <vt:i4>0</vt:i4>
      </vt:variant>
      <vt:variant>
        <vt:i4>5</vt:i4>
      </vt:variant>
      <vt:variant>
        <vt:lpwstr/>
      </vt:variant>
      <vt:variant>
        <vt:lpwstr>_Toc226963427</vt:lpwstr>
      </vt:variant>
      <vt:variant>
        <vt:i4>1900598</vt:i4>
      </vt:variant>
      <vt:variant>
        <vt:i4>119</vt:i4>
      </vt:variant>
      <vt:variant>
        <vt:i4>0</vt:i4>
      </vt:variant>
      <vt:variant>
        <vt:i4>5</vt:i4>
      </vt:variant>
      <vt:variant>
        <vt:lpwstr/>
      </vt:variant>
      <vt:variant>
        <vt:lpwstr>_Toc226963426</vt:lpwstr>
      </vt:variant>
      <vt:variant>
        <vt:i4>1900598</vt:i4>
      </vt:variant>
      <vt:variant>
        <vt:i4>113</vt:i4>
      </vt:variant>
      <vt:variant>
        <vt:i4>0</vt:i4>
      </vt:variant>
      <vt:variant>
        <vt:i4>5</vt:i4>
      </vt:variant>
      <vt:variant>
        <vt:lpwstr/>
      </vt:variant>
      <vt:variant>
        <vt:lpwstr>_Toc226963425</vt:lpwstr>
      </vt:variant>
      <vt:variant>
        <vt:i4>1900598</vt:i4>
      </vt:variant>
      <vt:variant>
        <vt:i4>107</vt:i4>
      </vt:variant>
      <vt:variant>
        <vt:i4>0</vt:i4>
      </vt:variant>
      <vt:variant>
        <vt:i4>5</vt:i4>
      </vt:variant>
      <vt:variant>
        <vt:lpwstr/>
      </vt:variant>
      <vt:variant>
        <vt:lpwstr>_Toc226963424</vt:lpwstr>
      </vt:variant>
      <vt:variant>
        <vt:i4>1900598</vt:i4>
      </vt:variant>
      <vt:variant>
        <vt:i4>101</vt:i4>
      </vt:variant>
      <vt:variant>
        <vt:i4>0</vt:i4>
      </vt:variant>
      <vt:variant>
        <vt:i4>5</vt:i4>
      </vt:variant>
      <vt:variant>
        <vt:lpwstr/>
      </vt:variant>
      <vt:variant>
        <vt:lpwstr>_Toc226963423</vt:lpwstr>
      </vt:variant>
      <vt:variant>
        <vt:i4>1900598</vt:i4>
      </vt:variant>
      <vt:variant>
        <vt:i4>95</vt:i4>
      </vt:variant>
      <vt:variant>
        <vt:i4>0</vt:i4>
      </vt:variant>
      <vt:variant>
        <vt:i4>5</vt:i4>
      </vt:variant>
      <vt:variant>
        <vt:lpwstr/>
      </vt:variant>
      <vt:variant>
        <vt:lpwstr>_Toc226963422</vt:lpwstr>
      </vt:variant>
      <vt:variant>
        <vt:i4>1900598</vt:i4>
      </vt:variant>
      <vt:variant>
        <vt:i4>89</vt:i4>
      </vt:variant>
      <vt:variant>
        <vt:i4>0</vt:i4>
      </vt:variant>
      <vt:variant>
        <vt:i4>5</vt:i4>
      </vt:variant>
      <vt:variant>
        <vt:lpwstr/>
      </vt:variant>
      <vt:variant>
        <vt:lpwstr>_Toc226963421</vt:lpwstr>
      </vt:variant>
      <vt:variant>
        <vt:i4>1900598</vt:i4>
      </vt:variant>
      <vt:variant>
        <vt:i4>83</vt:i4>
      </vt:variant>
      <vt:variant>
        <vt:i4>0</vt:i4>
      </vt:variant>
      <vt:variant>
        <vt:i4>5</vt:i4>
      </vt:variant>
      <vt:variant>
        <vt:lpwstr/>
      </vt:variant>
      <vt:variant>
        <vt:lpwstr>_Toc226963420</vt:lpwstr>
      </vt:variant>
      <vt:variant>
        <vt:i4>1966134</vt:i4>
      </vt:variant>
      <vt:variant>
        <vt:i4>77</vt:i4>
      </vt:variant>
      <vt:variant>
        <vt:i4>0</vt:i4>
      </vt:variant>
      <vt:variant>
        <vt:i4>5</vt:i4>
      </vt:variant>
      <vt:variant>
        <vt:lpwstr/>
      </vt:variant>
      <vt:variant>
        <vt:lpwstr>_Toc226963419</vt:lpwstr>
      </vt:variant>
      <vt:variant>
        <vt:i4>1966134</vt:i4>
      </vt:variant>
      <vt:variant>
        <vt:i4>71</vt:i4>
      </vt:variant>
      <vt:variant>
        <vt:i4>0</vt:i4>
      </vt:variant>
      <vt:variant>
        <vt:i4>5</vt:i4>
      </vt:variant>
      <vt:variant>
        <vt:lpwstr/>
      </vt:variant>
      <vt:variant>
        <vt:lpwstr>_Toc226963418</vt:lpwstr>
      </vt:variant>
      <vt:variant>
        <vt:i4>1966134</vt:i4>
      </vt:variant>
      <vt:variant>
        <vt:i4>65</vt:i4>
      </vt:variant>
      <vt:variant>
        <vt:i4>0</vt:i4>
      </vt:variant>
      <vt:variant>
        <vt:i4>5</vt:i4>
      </vt:variant>
      <vt:variant>
        <vt:lpwstr/>
      </vt:variant>
      <vt:variant>
        <vt:lpwstr>_Toc226963417</vt:lpwstr>
      </vt:variant>
      <vt:variant>
        <vt:i4>1966134</vt:i4>
      </vt:variant>
      <vt:variant>
        <vt:i4>59</vt:i4>
      </vt:variant>
      <vt:variant>
        <vt:i4>0</vt:i4>
      </vt:variant>
      <vt:variant>
        <vt:i4>5</vt:i4>
      </vt:variant>
      <vt:variant>
        <vt:lpwstr/>
      </vt:variant>
      <vt:variant>
        <vt:lpwstr>_Toc226963416</vt:lpwstr>
      </vt:variant>
      <vt:variant>
        <vt:i4>1966134</vt:i4>
      </vt:variant>
      <vt:variant>
        <vt:i4>53</vt:i4>
      </vt:variant>
      <vt:variant>
        <vt:i4>0</vt:i4>
      </vt:variant>
      <vt:variant>
        <vt:i4>5</vt:i4>
      </vt:variant>
      <vt:variant>
        <vt:lpwstr/>
      </vt:variant>
      <vt:variant>
        <vt:lpwstr>_Toc226963415</vt:lpwstr>
      </vt:variant>
      <vt:variant>
        <vt:i4>1966134</vt:i4>
      </vt:variant>
      <vt:variant>
        <vt:i4>47</vt:i4>
      </vt:variant>
      <vt:variant>
        <vt:i4>0</vt:i4>
      </vt:variant>
      <vt:variant>
        <vt:i4>5</vt:i4>
      </vt:variant>
      <vt:variant>
        <vt:lpwstr/>
      </vt:variant>
      <vt:variant>
        <vt:lpwstr>_Toc226963414</vt:lpwstr>
      </vt:variant>
      <vt:variant>
        <vt:i4>1966134</vt:i4>
      </vt:variant>
      <vt:variant>
        <vt:i4>41</vt:i4>
      </vt:variant>
      <vt:variant>
        <vt:i4>0</vt:i4>
      </vt:variant>
      <vt:variant>
        <vt:i4>5</vt:i4>
      </vt:variant>
      <vt:variant>
        <vt:lpwstr/>
      </vt:variant>
      <vt:variant>
        <vt:lpwstr>_Toc226963413</vt:lpwstr>
      </vt:variant>
      <vt:variant>
        <vt:i4>1966134</vt:i4>
      </vt:variant>
      <vt:variant>
        <vt:i4>35</vt:i4>
      </vt:variant>
      <vt:variant>
        <vt:i4>0</vt:i4>
      </vt:variant>
      <vt:variant>
        <vt:i4>5</vt:i4>
      </vt:variant>
      <vt:variant>
        <vt:lpwstr/>
      </vt:variant>
      <vt:variant>
        <vt:lpwstr>_Toc226963412</vt:lpwstr>
      </vt:variant>
      <vt:variant>
        <vt:i4>1966134</vt:i4>
      </vt:variant>
      <vt:variant>
        <vt:i4>29</vt:i4>
      </vt:variant>
      <vt:variant>
        <vt:i4>0</vt:i4>
      </vt:variant>
      <vt:variant>
        <vt:i4>5</vt:i4>
      </vt:variant>
      <vt:variant>
        <vt:lpwstr/>
      </vt:variant>
      <vt:variant>
        <vt:lpwstr>_Toc226963411</vt:lpwstr>
      </vt:variant>
      <vt:variant>
        <vt:i4>1966134</vt:i4>
      </vt:variant>
      <vt:variant>
        <vt:i4>23</vt:i4>
      </vt:variant>
      <vt:variant>
        <vt:i4>0</vt:i4>
      </vt:variant>
      <vt:variant>
        <vt:i4>5</vt:i4>
      </vt:variant>
      <vt:variant>
        <vt:lpwstr/>
      </vt:variant>
      <vt:variant>
        <vt:lpwstr>_Toc226963410</vt:lpwstr>
      </vt:variant>
      <vt:variant>
        <vt:i4>2031670</vt:i4>
      </vt:variant>
      <vt:variant>
        <vt:i4>17</vt:i4>
      </vt:variant>
      <vt:variant>
        <vt:i4>0</vt:i4>
      </vt:variant>
      <vt:variant>
        <vt:i4>5</vt:i4>
      </vt:variant>
      <vt:variant>
        <vt:lpwstr/>
      </vt:variant>
      <vt:variant>
        <vt:lpwstr>_Toc226963409</vt:lpwstr>
      </vt:variant>
      <vt:variant>
        <vt:i4>2031670</vt:i4>
      </vt:variant>
      <vt:variant>
        <vt:i4>11</vt:i4>
      </vt:variant>
      <vt:variant>
        <vt:i4>0</vt:i4>
      </vt:variant>
      <vt:variant>
        <vt:i4>5</vt:i4>
      </vt:variant>
      <vt:variant>
        <vt:lpwstr/>
      </vt:variant>
      <vt:variant>
        <vt:lpwstr>_Toc226963408</vt:lpwstr>
      </vt:variant>
      <vt:variant>
        <vt:i4>2031670</vt:i4>
      </vt:variant>
      <vt:variant>
        <vt:i4>5</vt:i4>
      </vt:variant>
      <vt:variant>
        <vt:i4>0</vt:i4>
      </vt:variant>
      <vt:variant>
        <vt:i4>5</vt:i4>
      </vt:variant>
      <vt:variant>
        <vt:lpwstr/>
      </vt:variant>
      <vt:variant>
        <vt:lpwstr>_Toc226963407</vt:lpwstr>
      </vt:variant>
      <vt:variant>
        <vt:i4>262164</vt:i4>
      </vt:variant>
      <vt:variant>
        <vt:i4>2526</vt:i4>
      </vt:variant>
      <vt:variant>
        <vt:i4>1025</vt:i4>
      </vt:variant>
      <vt:variant>
        <vt:i4>1</vt:i4>
      </vt:variant>
      <vt:variant>
        <vt:lpwstr>D:\marco\DEMAT\CCI\DG\MARCHE\Bmp\logo_cci.bmp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CHARGES</dc:title>
  <dc:creator>ADEME</dc:creator>
  <cp:lastModifiedBy>Anthony Pietri</cp:lastModifiedBy>
  <cp:revision>28</cp:revision>
  <cp:lastPrinted>2020-09-16T12:01:00Z</cp:lastPrinted>
  <dcterms:created xsi:type="dcterms:W3CDTF">2025-05-19T12:23:00Z</dcterms:created>
  <dcterms:modified xsi:type="dcterms:W3CDTF">2025-09-29T14:11:00Z</dcterms:modified>
</cp:coreProperties>
</file>